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09" w:rsidRDefault="001A0FB2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3A09" w:rsidRDefault="00943A09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trike/>
          <w:sz w:val="20"/>
          <w:szCs w:val="20"/>
          <w:lang w:eastAsia="hi-IN" w:bidi="hi-IN"/>
        </w:rPr>
      </w:pPr>
    </w:p>
    <w:p w:rsidR="00943A09" w:rsidRDefault="001A0FB2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2"/>
          <w:szCs w:val="22"/>
          <w:lang w:eastAsia="hi-IN" w:bidi="hi-IN"/>
        </w:rPr>
      </w:pPr>
      <w:r>
        <w:rPr>
          <w:rFonts w:ascii="Calibri" w:eastAsia="SimSun, 宋体" w:hAnsi="Calibri" w:cs="Calibri"/>
          <w:b/>
          <w:sz w:val="22"/>
          <w:szCs w:val="22"/>
          <w:lang w:eastAsia="hi-IN" w:bidi="hi-IN"/>
        </w:rPr>
        <w:t>NOTA DI INDIRIZZI E OBIETTIVI PER L'ESPLETAMENTO DEL MANDATO</w:t>
      </w:r>
    </w:p>
    <w:p w:rsidR="00943A09" w:rsidRDefault="001A0FB2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2"/>
          <w:szCs w:val="22"/>
          <w:lang w:eastAsia="hi-IN" w:bidi="hi-IN"/>
        </w:rPr>
      </w:pPr>
      <w:r>
        <w:rPr>
          <w:rFonts w:ascii="Calibri" w:eastAsia="SimSun, 宋体" w:hAnsi="Calibri" w:cs="Calibri"/>
          <w:b/>
          <w:sz w:val="22"/>
          <w:szCs w:val="22"/>
          <w:lang w:eastAsia="hi-IN" w:bidi="hi-IN"/>
        </w:rPr>
        <w:t>(Deliberazione del Consiglio Comunale n° 68/2015, art. 4, comma 3)</w:t>
      </w:r>
    </w:p>
    <w:p w:rsidR="00943A09" w:rsidRDefault="00943A09">
      <w:pPr>
        <w:pStyle w:val="Standard"/>
        <w:spacing w:after="120"/>
        <w:rPr>
          <w:rFonts w:ascii="Calibri" w:hAnsi="Calibri" w:cs="Calibri"/>
          <w:sz w:val="22"/>
          <w:szCs w:val="22"/>
        </w:rPr>
      </w:pPr>
    </w:p>
    <w:p w:rsidR="00943A09" w:rsidRDefault="001A0FB2">
      <w:pPr>
        <w:pStyle w:val="Textbody"/>
        <w:spacing w:after="120"/>
      </w:pPr>
      <w:r>
        <w:rPr>
          <w:rFonts w:ascii="Calibri" w:hAnsi="Calibri" w:cs="Calibri"/>
          <w:sz w:val="22"/>
          <w:szCs w:val="22"/>
        </w:rPr>
        <w:t xml:space="preserve">Il/La sottoscritto/a </w:t>
      </w:r>
      <w:bookmarkStart w:id="0" w:name="NomeCognome"/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 ___________________________________ - C.F.</w:t>
      </w:r>
      <w:bookmarkStart w:id="1" w:name="CodiceFiscale"/>
      <w:r>
        <w:rPr>
          <w:rFonts w:ascii="Calibri" w:hAnsi="Calibri" w:cs="Calibri"/>
          <w:sz w:val="22"/>
          <w:szCs w:val="22"/>
        </w:rPr>
        <w:t xml:space="preserve"> </w:t>
      </w:r>
      <w:bookmarkEnd w:id="1"/>
      <w:r>
        <w:rPr>
          <w:rFonts w:ascii="Calibri" w:hAnsi="Calibri" w:cs="Calibri"/>
          <w:sz w:val="22"/>
          <w:szCs w:val="22"/>
        </w:rPr>
        <w:t>_______________________________,</w:t>
      </w:r>
    </w:p>
    <w:p w:rsidR="00943A09" w:rsidRDefault="001A0FB2">
      <w:pPr>
        <w:pStyle w:val="Textbody"/>
        <w:widowControl w:val="0"/>
        <w:spacing w:after="120"/>
      </w:pPr>
      <w:r>
        <w:rPr>
          <w:rFonts w:ascii="Calibri" w:hAnsi="Calibri" w:cs="Calibri"/>
          <w:sz w:val="22"/>
          <w:szCs w:val="22"/>
        </w:rPr>
        <w:t xml:space="preserve">candidato/a </w:t>
      </w:r>
      <w:r>
        <w:rPr>
          <w:rFonts w:ascii="Calibri" w:eastAsia="SimSun, 宋体" w:hAnsi="Calibri" w:cs="Calibri"/>
          <w:sz w:val="22"/>
          <w:szCs w:val="22"/>
          <w:lang w:eastAsia="hi-IN" w:bidi="hi-IN"/>
        </w:rPr>
        <w:t>per la nomina nel Co</w:t>
      </w:r>
      <w:r w:rsidR="008B0CBC">
        <w:rPr>
          <w:rFonts w:ascii="Calibri" w:eastAsia="SimSun, 宋体" w:hAnsi="Calibri" w:cs="Calibri"/>
          <w:sz w:val="22"/>
          <w:szCs w:val="22"/>
          <w:lang w:eastAsia="hi-IN" w:bidi="hi-IN"/>
        </w:rPr>
        <w:t xml:space="preserve">nsiglio di amministrazione  di </w:t>
      </w:r>
      <w:r>
        <w:rPr>
          <w:rFonts w:ascii="Calibri" w:eastAsia="Arial, 'Arial Narrow'" w:hAnsi="Calibri" w:cs="Arial, 'Arial Narrow'"/>
          <w:b/>
          <w:bCs/>
          <w:color w:val="000000"/>
          <w:sz w:val="22"/>
          <w:szCs w:val="22"/>
          <w:lang w:eastAsia="hi-IN" w:bidi="hi-IN"/>
        </w:rPr>
        <w:t>CHARITAS – ASP: SER</w:t>
      </w:r>
      <w:r w:rsidR="008B0CBC">
        <w:rPr>
          <w:rFonts w:ascii="Calibri" w:eastAsia="Arial, 'Arial Narrow'" w:hAnsi="Calibri" w:cs="Arial, 'Arial Narrow'"/>
          <w:b/>
          <w:bCs/>
          <w:color w:val="000000"/>
          <w:sz w:val="22"/>
          <w:szCs w:val="22"/>
          <w:lang w:eastAsia="hi-IN" w:bidi="hi-IN"/>
        </w:rPr>
        <w:t>VIZI ASSISTENZIALI PER DISABILI</w:t>
      </w:r>
      <w:r>
        <w:rPr>
          <w:rFonts w:ascii="Calibri" w:eastAsia="SimSun, 宋体" w:hAnsi="Calibri" w:cs="Calibri"/>
          <w:b/>
          <w:bCs/>
          <w:sz w:val="22"/>
          <w:szCs w:val="22"/>
          <w:lang w:eastAsia="hi-IN" w:bidi="hi-IN"/>
        </w:rPr>
        <w:t>;</w:t>
      </w:r>
    </w:p>
    <w:p w:rsidR="00943A09" w:rsidRDefault="001A0FB2">
      <w:pPr>
        <w:pStyle w:val="Textbody"/>
        <w:widowControl w:val="0"/>
        <w:spacing w:after="120"/>
        <w:rPr>
          <w:rFonts w:ascii="Calibri" w:eastAsia="SimSun, 宋体" w:hAnsi="Calibri" w:cs="Calibri"/>
          <w:sz w:val="22"/>
          <w:szCs w:val="22"/>
          <w:lang w:eastAsia="hi-IN" w:bidi="hi-IN"/>
        </w:rPr>
      </w:pPr>
      <w:r>
        <w:rPr>
          <w:rFonts w:ascii="Calibri" w:eastAsia="SimSun, 宋体" w:hAnsi="Calibri" w:cs="Calibri"/>
          <w:sz w:val="22"/>
          <w:szCs w:val="22"/>
          <w:lang w:eastAsia="hi-IN" w:bidi="hi-IN"/>
        </w:rPr>
        <w:t>Vista la deliberazione del Consiglio Comunale di Modena n°68/2015;</w:t>
      </w:r>
    </w:p>
    <w:p w:rsidR="00943A09" w:rsidRDefault="001A0FB2">
      <w:pPr>
        <w:pStyle w:val="Textbody"/>
        <w:widowControl w:val="0"/>
        <w:spacing w:after="120"/>
        <w:rPr>
          <w:rFonts w:ascii="Calibri" w:eastAsia="SimSun, 宋体" w:hAnsi="Calibri" w:cs="Calibri"/>
          <w:sz w:val="22"/>
          <w:szCs w:val="22"/>
          <w:lang w:eastAsia="hi-IN" w:bidi="hi-IN"/>
        </w:rPr>
      </w:pPr>
      <w:r>
        <w:rPr>
          <w:rFonts w:ascii="Calibri" w:eastAsia="SimSun, 宋体" w:hAnsi="Calibri" w:cs="Calibri"/>
          <w:sz w:val="22"/>
          <w:szCs w:val="22"/>
          <w:lang w:eastAsia="hi-IN" w:bidi="hi-IN"/>
        </w:rPr>
        <w:t>Tenuto conto della necessità di garantire la massima trasparenza nello svolgimento dell’incarico, anche in relazione agli indirizzi che si intendono perseguire e alle responsabilità che si assumono verso la città;</w:t>
      </w:r>
    </w:p>
    <w:p w:rsidR="00943A09" w:rsidRDefault="00943A09">
      <w:pPr>
        <w:pStyle w:val="Titolo1"/>
        <w:spacing w:after="120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943A09" w:rsidRDefault="001A0FB2">
      <w:pPr>
        <w:pStyle w:val="Titolo1"/>
        <w:spacing w:after="1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D I C H I A R A</w:t>
      </w:r>
    </w:p>
    <w:p w:rsidR="00943A09" w:rsidRDefault="00943A09">
      <w:pPr>
        <w:pStyle w:val="Standard"/>
        <w:spacing w:after="120"/>
        <w:rPr>
          <w:rFonts w:ascii="Calibri" w:hAnsi="Calibri"/>
          <w:sz w:val="22"/>
          <w:szCs w:val="22"/>
        </w:rPr>
      </w:pPr>
    </w:p>
    <w:p w:rsidR="00943A09" w:rsidRDefault="001A0FB2">
      <w:pPr>
        <w:pStyle w:val="Textbody"/>
        <w:numPr>
          <w:ilvl w:val="0"/>
          <w:numId w:val="3"/>
        </w:numPr>
        <w:spacing w:after="120"/>
      </w:pPr>
      <w:r>
        <w:rPr>
          <w:rFonts w:ascii="Calibri" w:hAnsi="Calibri" w:cs="Calibri"/>
          <w:sz w:val="22"/>
          <w:szCs w:val="22"/>
        </w:rPr>
        <w:t xml:space="preserve">di conoscere lo statuto </w:t>
      </w:r>
      <w:r>
        <w:rPr>
          <w:rFonts w:ascii="Calibri" w:eastAsia="SimSun, 宋体" w:hAnsi="Calibri"/>
          <w:sz w:val="22"/>
          <w:szCs w:val="22"/>
          <w:lang w:eastAsia="hi-IN" w:bidi="hi-IN"/>
        </w:rPr>
        <w:t>d</w:t>
      </w:r>
      <w:r w:rsidR="008B0CBC">
        <w:rPr>
          <w:rFonts w:ascii="Calibri" w:eastAsia="SimSun, 宋体" w:hAnsi="Calibri"/>
          <w:sz w:val="22"/>
          <w:szCs w:val="22"/>
          <w:lang w:eastAsia="hi-IN" w:bidi="hi-IN"/>
        </w:rPr>
        <w:t>i</w:t>
      </w:r>
      <w:r w:rsidR="008B0CBC">
        <w:rPr>
          <w:rFonts w:ascii="Calibri" w:eastAsia="Arial, 'Arial Narrow'" w:hAnsi="Calibri" w:cs="Arial, 'Arial Narrow'"/>
          <w:b/>
          <w:bCs/>
          <w:color w:val="000000"/>
          <w:sz w:val="22"/>
          <w:szCs w:val="22"/>
          <w:lang w:eastAsia="hi-IN" w:bidi="hi-IN"/>
        </w:rPr>
        <w:t xml:space="preserve"> </w:t>
      </w:r>
      <w:r>
        <w:rPr>
          <w:rFonts w:ascii="Calibri" w:eastAsia="Arial, 'Arial Narrow'" w:hAnsi="Calibri" w:cs="Arial, 'Arial Narrow'"/>
          <w:b/>
          <w:bCs/>
          <w:color w:val="000000"/>
          <w:sz w:val="22"/>
          <w:szCs w:val="22"/>
          <w:lang w:eastAsia="hi-IN" w:bidi="hi-IN"/>
        </w:rPr>
        <w:t>CHARITAS – ASP: SER</w:t>
      </w:r>
      <w:r w:rsidR="008B0CBC">
        <w:rPr>
          <w:rFonts w:ascii="Calibri" w:eastAsia="Arial, 'Arial Narrow'" w:hAnsi="Calibri" w:cs="Arial, 'Arial Narrow'"/>
          <w:b/>
          <w:bCs/>
          <w:color w:val="000000"/>
          <w:sz w:val="22"/>
          <w:szCs w:val="22"/>
          <w:lang w:eastAsia="hi-IN" w:bidi="hi-IN"/>
        </w:rPr>
        <w:t>VIZI ASSISTENZIALI PER DISABILI</w:t>
      </w:r>
      <w:r>
        <w:rPr>
          <w:rFonts w:ascii="Calibri" w:hAnsi="Calibri" w:cs="Calibri"/>
          <w:sz w:val="22"/>
          <w:szCs w:val="22"/>
        </w:rPr>
        <w:t>;</w:t>
      </w:r>
    </w:p>
    <w:p w:rsidR="00943A09" w:rsidRDefault="001A0FB2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riconoscersi nel programma di mandato del sindaco;</w:t>
      </w:r>
    </w:p>
    <w:p w:rsidR="00943A09" w:rsidRDefault="001A0FB2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considerare come importan</w:t>
      </w:r>
      <w:bookmarkStart w:id="2" w:name="_GoBack"/>
      <w:bookmarkEnd w:id="2"/>
      <w:r>
        <w:rPr>
          <w:rFonts w:ascii="Calibri" w:hAnsi="Calibri" w:cs="Calibri"/>
          <w:sz w:val="22"/>
          <w:szCs w:val="22"/>
        </w:rPr>
        <w:t>ti elementi di riferimento per lo sviluppo della città gli atti di programmazione votati dal Consiglio Comunale;</w:t>
      </w:r>
    </w:p>
    <w:p w:rsidR="00943A09" w:rsidRDefault="001A0FB2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condividere i principi di buon governo della cosa pubblica cui fa riferimento l'amministrazione comunale, operando costantemente per la legalità, la trasparenza, l'efficienza e la partecipazione democratica;</w:t>
      </w:r>
    </w:p>
    <w:p w:rsidR="00943A09" w:rsidRDefault="001A0FB2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condividere la necessità di coordinare le politiche di tutti gli enti a partecipazione pubblica o con finalità di interesse pubblico che a vario titolo intervengono sul territorio.</w:t>
      </w:r>
    </w:p>
    <w:p w:rsidR="00943A09" w:rsidRDefault="00943A09">
      <w:pPr>
        <w:pStyle w:val="Textbody"/>
        <w:spacing w:after="120"/>
        <w:rPr>
          <w:rFonts w:ascii="Calibri" w:hAnsi="Calibri" w:cs="Calibri"/>
          <w:sz w:val="22"/>
          <w:szCs w:val="22"/>
          <w:shd w:val="clear" w:color="auto" w:fill="FFFF00"/>
        </w:rPr>
      </w:pPr>
    </w:p>
    <w:p w:rsidR="00943A09" w:rsidRDefault="00943A09">
      <w:pPr>
        <w:pStyle w:val="Textbody"/>
        <w:rPr>
          <w:rFonts w:ascii="Calibri" w:hAnsi="Calibri" w:cs="Calibri"/>
          <w:sz w:val="22"/>
          <w:szCs w:val="22"/>
        </w:rPr>
      </w:pPr>
    </w:p>
    <w:p w:rsidR="00943A09" w:rsidRDefault="001A0FB2">
      <w:pPr>
        <w:pStyle w:val="Textbody"/>
        <w:ind w:left="2836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Firma</w:t>
      </w:r>
    </w:p>
    <w:p w:rsidR="00943A09" w:rsidRDefault="00943A09">
      <w:pPr>
        <w:pStyle w:val="Textbody"/>
        <w:rPr>
          <w:rFonts w:ascii="Calibri" w:hAnsi="Calibri" w:cs="Calibri"/>
          <w:sz w:val="22"/>
          <w:szCs w:val="22"/>
        </w:rPr>
      </w:pPr>
    </w:p>
    <w:p w:rsidR="00943A09" w:rsidRDefault="001A0FB2">
      <w:pPr>
        <w:pStyle w:val="Textbod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  ___________________, lì 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</w:t>
      </w:r>
    </w:p>
    <w:p w:rsidR="00943A09" w:rsidRDefault="00943A09">
      <w:pPr>
        <w:pStyle w:val="Textbody"/>
        <w:rPr>
          <w:rFonts w:ascii="Calibri" w:hAnsi="Calibri" w:cs="Calibri"/>
          <w:sz w:val="20"/>
          <w:szCs w:val="20"/>
        </w:rPr>
      </w:pPr>
    </w:p>
    <w:p w:rsidR="00943A09" w:rsidRDefault="00943A09">
      <w:pPr>
        <w:pStyle w:val="Textbody"/>
        <w:spacing w:after="120"/>
        <w:rPr>
          <w:rFonts w:ascii="Calibri" w:hAnsi="Calibri" w:cs="Calibri"/>
          <w:sz w:val="20"/>
          <w:szCs w:val="20"/>
        </w:rPr>
      </w:pPr>
    </w:p>
    <w:sectPr w:rsidR="00943A0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898" w:rsidRDefault="001A0FB2">
      <w:r>
        <w:separator/>
      </w:r>
    </w:p>
  </w:endnote>
  <w:endnote w:type="continuationSeparator" w:id="0">
    <w:p w:rsidR="00A67898" w:rsidRDefault="001A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898" w:rsidRDefault="001A0FB2">
      <w:r>
        <w:rPr>
          <w:color w:val="000000"/>
        </w:rPr>
        <w:separator/>
      </w:r>
    </w:p>
  </w:footnote>
  <w:footnote w:type="continuationSeparator" w:id="0">
    <w:p w:rsidR="00A67898" w:rsidRDefault="001A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311"/>
    <w:multiLevelType w:val="multilevel"/>
    <w:tmpl w:val="951AAF7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7EF42DDB"/>
    <w:multiLevelType w:val="multilevel"/>
    <w:tmpl w:val="CCF2E13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09"/>
    <w:rsid w:val="001A0FB2"/>
    <w:rsid w:val="008B0CBC"/>
    <w:rsid w:val="00943A09"/>
    <w:rsid w:val="00A6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687E"/>
  <w15:docId w15:val="{1EFE37A3-0660-4607-93C3-410F32E9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i/>
      <w:i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Standard"/>
    <w:pPr>
      <w:ind w:firstLine="708"/>
    </w:pPr>
    <w:rPr>
      <w:sz w:val="28"/>
    </w:rPr>
  </w:style>
  <w:style w:type="paragraph" w:styleId="Titolo">
    <w:name w:val="Title"/>
    <w:basedOn w:val="Standard"/>
    <w:next w:val="Sottotitolo"/>
    <w:pPr>
      <w:jc w:val="center"/>
    </w:pPr>
    <w:rPr>
      <w:sz w:val="28"/>
    </w:rPr>
  </w:style>
  <w:style w:type="paragraph" w:styleId="Sottotitolo">
    <w:name w:val="Subtitle"/>
    <w:basedOn w:val="Intestazione1"/>
    <w:next w:val="Textbody"/>
    <w:pPr>
      <w:jc w:val="center"/>
    </w:pPr>
    <w:rPr>
      <w:i/>
      <w:iCs/>
    </w:rPr>
  </w:style>
  <w:style w:type="paragraph" w:customStyle="1" w:styleId="Corpodeltesto21">
    <w:name w:val="Corpo del testo 21"/>
    <w:basedOn w:val="Standard"/>
    <w:rPr>
      <w:sz w:val="28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customStyle="1" w:styleId="provvambito">
    <w:name w:val="provv_ambito"/>
    <w:basedOn w:val="Standard"/>
    <w:pPr>
      <w:spacing w:before="280" w:after="280"/>
      <w:jc w:val="center"/>
    </w:pPr>
    <w:rPr>
      <w:rFonts w:ascii="Arial Unicode MS" w:eastAsia="Arial Unicode MS" w:hAnsi="Arial Unicode MS" w:cs="Arial Unicode MS"/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rpodeltesto31">
    <w:name w:val="Corpo del testo 31"/>
    <w:basedOn w:val="Standard"/>
    <w:pPr>
      <w:jc w:val="both"/>
    </w:pPr>
    <w:rPr>
      <w:sz w:val="20"/>
    </w:rPr>
  </w:style>
  <w:style w:type="paragraph" w:customStyle="1" w:styleId="Rientrocorpodeltesto21">
    <w:name w:val="Rientro corpo del testo 21"/>
    <w:basedOn w:val="Standard"/>
    <w:pPr>
      <w:ind w:left="360"/>
      <w:jc w:val="both"/>
    </w:p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Tahoma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1"/>
    <w:rPr>
      <w:strike w:val="0"/>
      <w:dstrike w:val="0"/>
      <w:color w:val="0000FF"/>
      <w:u w:val="none"/>
    </w:rPr>
  </w:style>
  <w:style w:type="character" w:customStyle="1" w:styleId="provvnumart">
    <w:name w:val="provv_numart"/>
    <w:basedOn w:val="Carpredefinitoparagrafo1"/>
    <w:rPr>
      <w:b/>
      <w:bCs/>
    </w:rPr>
  </w:style>
  <w:style w:type="character" w:customStyle="1" w:styleId="provvrubrica">
    <w:name w:val="provv_rubrica"/>
    <w:basedOn w:val="Carpredefinitoparagrafo1"/>
    <w:rPr>
      <w:i/>
      <w:iCs/>
    </w:rPr>
  </w:style>
  <w:style w:type="character" w:customStyle="1" w:styleId="provvvigore">
    <w:name w:val="provv_vigore"/>
    <w:basedOn w:val="Carpredefinitoparagrafo1"/>
    <w:rPr>
      <w:b/>
      <w:bCs/>
    </w:rPr>
  </w:style>
  <w:style w:type="character" w:customStyle="1" w:styleId="provvnumcomma">
    <w:name w:val="provv_numcomma"/>
    <w:basedOn w:val="Carpredefinitoparagrafo1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 Nota di indirizzi e obiettivi 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Nota di indirizzi e obiettivi</dc:title>
  <dc:creator>Comune di Modena</dc:creator>
  <cp:lastModifiedBy>Rosanna</cp:lastModifiedBy>
  <cp:revision>3</cp:revision>
  <cp:lastPrinted>2017-06-28T08:47:00Z</cp:lastPrinted>
  <dcterms:created xsi:type="dcterms:W3CDTF">2023-02-23T14:45:00Z</dcterms:created>
  <dcterms:modified xsi:type="dcterms:W3CDTF">2023-02-24T08:58:00Z</dcterms:modified>
</cp:coreProperties>
</file>