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61" w:rsidRDefault="00F5521C">
      <w:pPr>
        <w:pStyle w:val="Standard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1061" w:rsidRDefault="00CB1061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CB1061" w:rsidRDefault="00F5521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CB1061" w:rsidRDefault="00F5521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CB1061" w:rsidRDefault="00CB1061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CB1061" w:rsidRDefault="00F5521C">
      <w:pPr>
        <w:pStyle w:val="Textbody"/>
        <w:spacing w:after="12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Il/La sottoscritto/a </w:t>
      </w:r>
      <w:bookmarkStart w:id="1" w:name="NomeCognome"/>
      <w:r>
        <w:rPr>
          <w:rFonts w:ascii="Calibri" w:hAnsi="Calibri" w:cs="Calibri"/>
          <w:sz w:val="20"/>
          <w:szCs w:val="20"/>
        </w:rPr>
        <w:t>_</w:t>
      </w:r>
      <w:bookmarkEnd w:id="1"/>
      <w:r>
        <w:rPr>
          <w:rFonts w:ascii="Calibri" w:hAnsi="Calibri" w:cs="Calibri"/>
          <w:sz w:val="20"/>
          <w:szCs w:val="20"/>
        </w:rPr>
        <w:t>_______________________________________ - C.F.</w:t>
      </w:r>
      <w:bookmarkStart w:id="2" w:name="CodiceFiscale"/>
      <w:r>
        <w:rPr>
          <w:rFonts w:ascii="Calibri" w:hAnsi="Calibri" w:cs="Calibri"/>
          <w:sz w:val="20"/>
          <w:szCs w:val="20"/>
        </w:rPr>
        <w:t xml:space="preserve"> </w:t>
      </w:r>
      <w:bookmarkEnd w:id="2"/>
      <w:r>
        <w:rPr>
          <w:rFonts w:ascii="Calibri" w:hAnsi="Calibri" w:cs="Calibri"/>
          <w:sz w:val="20"/>
          <w:szCs w:val="20"/>
        </w:rPr>
        <w:t xml:space="preserve"> </w:t>
      </w:r>
      <w:bookmarkStart w:id="3" w:name="NomeCognome1"/>
      <w:r>
        <w:rPr>
          <w:rFonts w:ascii="Calibri" w:hAnsi="Calibri" w:cs="Calibri"/>
          <w:sz w:val="20"/>
          <w:szCs w:val="20"/>
        </w:rPr>
        <w:t>_</w:t>
      </w:r>
      <w:bookmarkEnd w:id="3"/>
      <w:r>
        <w:rPr>
          <w:rFonts w:ascii="Calibri" w:hAnsi="Calibri" w:cs="Calibri"/>
          <w:sz w:val="20"/>
          <w:szCs w:val="20"/>
        </w:rPr>
        <w:t>__________________________________,</w:t>
      </w:r>
    </w:p>
    <w:p w:rsidR="00CB1061" w:rsidRDefault="00F5521C">
      <w:pPr>
        <w:pStyle w:val="Textbody"/>
        <w:widowControl w:val="0"/>
        <w:spacing w:after="120"/>
      </w:pPr>
      <w:r>
        <w:rPr>
          <w:rFonts w:ascii="Calibri" w:hAnsi="Calibri" w:cs="Calibri"/>
          <w:sz w:val="20"/>
          <w:szCs w:val="20"/>
        </w:rPr>
        <w:t xml:space="preserve">candidato/a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>per la nomina n</w:t>
      </w:r>
      <w:r>
        <w:rPr>
          <w:rFonts w:ascii="Calibri" w:eastAsia="SimSun, 宋体" w:hAnsi="Calibri" w:cs="Arial"/>
          <w:sz w:val="20"/>
          <w:szCs w:val="20"/>
          <w:lang w:eastAsia="hi-IN" w:bidi="hi-IN"/>
        </w:rPr>
        <w:t xml:space="preserve">ell'Assemblea della </w:t>
      </w:r>
      <w:r>
        <w:rPr>
          <w:rFonts w:ascii="Calibri" w:eastAsia="SimSun, 宋体" w:hAnsi="Calibri" w:cs="Arial"/>
          <w:b/>
          <w:bCs/>
          <w:sz w:val="20"/>
          <w:szCs w:val="20"/>
          <w:lang w:eastAsia="hi-IN" w:bidi="hi-IN"/>
        </w:rPr>
        <w:t>FONDAZIONE MARIO DEL MONTE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;</w:t>
      </w:r>
    </w:p>
    <w:p w:rsidR="00CB1061" w:rsidRDefault="00F5521C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CB1061" w:rsidRDefault="00F5521C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Tenuto conto della necessità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>di garantire la massima trasparenza nello svolgimento dell’incarico, anche in relazione agli indirizzi che si intendono perseguire e alle responsabilità che si assumono verso la città;</w:t>
      </w:r>
    </w:p>
    <w:p w:rsidR="00CB1061" w:rsidRDefault="00CB1061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</w:p>
    <w:p w:rsidR="00CB1061" w:rsidRDefault="00F5521C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:rsidR="00CB1061" w:rsidRDefault="00CB1061">
      <w:pPr>
        <w:pStyle w:val="Standard"/>
        <w:spacing w:after="120"/>
        <w:rPr>
          <w:rFonts w:ascii="Calibri" w:hAnsi="Calibri"/>
          <w:sz w:val="20"/>
          <w:szCs w:val="20"/>
        </w:rPr>
      </w:pPr>
    </w:p>
    <w:p w:rsidR="00CB1061" w:rsidRDefault="00F5521C">
      <w:pPr>
        <w:pStyle w:val="Textbody"/>
        <w:numPr>
          <w:ilvl w:val="0"/>
          <w:numId w:val="3"/>
        </w:numPr>
        <w:spacing w:after="120"/>
      </w:pPr>
      <w:r>
        <w:rPr>
          <w:rFonts w:ascii="Calibri" w:hAnsi="Calibri" w:cs="Calibri"/>
          <w:sz w:val="20"/>
          <w:szCs w:val="20"/>
        </w:rPr>
        <w:t xml:space="preserve">di conoscere lo statuto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della </w:t>
      </w:r>
      <w:r>
        <w:rPr>
          <w:rFonts w:ascii="Calibri" w:eastAsia="SimSun, 宋体" w:hAnsi="Calibri" w:cs="Arial"/>
          <w:b/>
          <w:bCs/>
          <w:sz w:val="20"/>
          <w:szCs w:val="20"/>
          <w:lang w:eastAsia="hi-IN" w:bidi="hi-IN"/>
        </w:rPr>
        <w:t>FONDAZIONE MARIO DEL MO</w:t>
      </w:r>
      <w:r>
        <w:rPr>
          <w:rFonts w:ascii="Calibri" w:eastAsia="SimSun, 宋体" w:hAnsi="Calibri" w:cs="Arial"/>
          <w:b/>
          <w:bCs/>
          <w:sz w:val="20"/>
          <w:szCs w:val="20"/>
          <w:lang w:eastAsia="hi-IN" w:bidi="hi-IN"/>
        </w:rPr>
        <w:t>NTE</w:t>
      </w:r>
      <w:r>
        <w:rPr>
          <w:rFonts w:ascii="Calibri" w:hAnsi="Calibri" w:cs="Calibri"/>
          <w:sz w:val="20"/>
          <w:szCs w:val="20"/>
        </w:rPr>
        <w:t>;</w:t>
      </w:r>
    </w:p>
    <w:p w:rsidR="00CB1061" w:rsidRDefault="00F5521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riconoscersi nel programma di mandato del sindaco;</w:t>
      </w:r>
    </w:p>
    <w:p w:rsidR="00CB1061" w:rsidRDefault="00F5521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:rsidR="00CB1061" w:rsidRDefault="00F5521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condividere i principi di buon governo della cosa </w:t>
      </w:r>
      <w:r>
        <w:rPr>
          <w:rFonts w:ascii="Calibri" w:hAnsi="Calibri" w:cs="Calibri"/>
          <w:sz w:val="20"/>
          <w:szCs w:val="20"/>
        </w:rPr>
        <w:t>pubblica cui fa riferimento l'amministrazione comunale, operando costantemente per la legalità, la trasparenza, l'efficienza e la partecipazione democratica;</w:t>
      </w:r>
    </w:p>
    <w:p w:rsidR="00CB1061" w:rsidRDefault="00F5521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pubblica</w:t>
      </w:r>
      <w:r>
        <w:rPr>
          <w:rFonts w:ascii="Calibri" w:hAnsi="Calibri" w:cs="Calibri"/>
          <w:sz w:val="20"/>
          <w:szCs w:val="20"/>
        </w:rPr>
        <w:t xml:space="preserve"> o con finalità di interesse pubblico che a vario titolo intervengono sul territorio.</w:t>
      </w:r>
    </w:p>
    <w:p w:rsidR="00CB1061" w:rsidRDefault="00CB1061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:rsidR="00CB1061" w:rsidRDefault="00CB1061">
      <w:pPr>
        <w:pStyle w:val="Textbody"/>
        <w:rPr>
          <w:rFonts w:ascii="Calibri" w:hAnsi="Calibri" w:cs="Calibri"/>
          <w:sz w:val="20"/>
          <w:szCs w:val="20"/>
        </w:rPr>
      </w:pPr>
    </w:p>
    <w:p w:rsidR="00CB1061" w:rsidRDefault="00F5521C">
      <w:pPr>
        <w:pStyle w:val="Textbody"/>
        <w:ind w:left="4248" w:firstLine="70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</w:t>
      </w:r>
    </w:p>
    <w:p w:rsidR="00CB1061" w:rsidRDefault="00CB1061">
      <w:pPr>
        <w:pStyle w:val="Textbody"/>
        <w:rPr>
          <w:rFonts w:ascii="Calibri" w:hAnsi="Calibri" w:cs="Calibri"/>
          <w:sz w:val="20"/>
          <w:szCs w:val="20"/>
        </w:rPr>
      </w:pPr>
    </w:p>
    <w:p w:rsidR="00CB1061" w:rsidRDefault="00F5521C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CB1061" w:rsidRDefault="00CB1061">
      <w:pPr>
        <w:pStyle w:val="Textbody"/>
        <w:rPr>
          <w:rFonts w:ascii="Calibri" w:hAnsi="Calibri" w:cs="Calibri"/>
          <w:sz w:val="20"/>
          <w:szCs w:val="20"/>
        </w:rPr>
      </w:pPr>
    </w:p>
    <w:p w:rsidR="00CB1061" w:rsidRDefault="00CB1061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CB10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521C">
      <w:r>
        <w:separator/>
      </w:r>
    </w:p>
  </w:endnote>
  <w:endnote w:type="continuationSeparator" w:id="0">
    <w:p w:rsidR="00000000" w:rsidRDefault="00F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521C">
      <w:r>
        <w:rPr>
          <w:color w:val="000000"/>
        </w:rPr>
        <w:separator/>
      </w:r>
    </w:p>
  </w:footnote>
  <w:footnote w:type="continuationSeparator" w:id="0">
    <w:p w:rsidR="00000000" w:rsidRDefault="00F5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66E"/>
    <w:multiLevelType w:val="multilevel"/>
    <w:tmpl w:val="18A6FCE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288604A"/>
    <w:multiLevelType w:val="multilevel"/>
    <w:tmpl w:val="946CA21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B1061"/>
    <w:rsid w:val="00CB1061"/>
    <w:rsid w:val="00F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1A6E0-9DC6-4938-BC18-E4714E06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All.4 Nota di indirizzi e obiettivi 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 Nota di indirizzi e obiettivi</dc:title>
  <dc:creator>Comune di Modena</dc:creator>
  <cp:lastModifiedBy>Rosanna Del Sapio</cp:lastModifiedBy>
  <cp:revision>2</cp:revision>
  <cp:lastPrinted>2017-01-23T11:15:00Z</cp:lastPrinted>
  <dcterms:created xsi:type="dcterms:W3CDTF">2020-02-20T18:52:00Z</dcterms:created>
  <dcterms:modified xsi:type="dcterms:W3CDTF">2020-02-20T18:52:00Z</dcterms:modified>
</cp:coreProperties>
</file>