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1A5A5" w14:textId="77777777" w:rsidR="00E70987" w:rsidRPr="008B7E51" w:rsidRDefault="00E70987" w:rsidP="00E70987">
      <w:pPr>
        <w:autoSpaceDE w:val="0"/>
        <w:autoSpaceDN w:val="0"/>
        <w:adjustRightInd w:val="0"/>
        <w:spacing w:before="60"/>
        <w:rPr>
          <w:rFonts w:ascii="Tahoma" w:hAnsi="Tahoma" w:cs="Tahoma"/>
          <w:bCs/>
          <w:color w:val="000000"/>
          <w:sz w:val="20"/>
          <w:szCs w:val="20"/>
        </w:rPr>
      </w:pPr>
    </w:p>
    <w:p w14:paraId="707C5340" w14:textId="77777777" w:rsidR="00E70987" w:rsidRDefault="00E70987" w:rsidP="00E70987">
      <w:pPr>
        <w:autoSpaceDE w:val="0"/>
        <w:autoSpaceDN w:val="0"/>
        <w:adjustRightInd w:val="0"/>
        <w:spacing w:before="60"/>
        <w:rPr>
          <w:rFonts w:ascii="Tahoma" w:hAnsi="Tahoma" w:cs="Tahoma"/>
          <w:bCs/>
          <w:color w:val="000000"/>
          <w:sz w:val="20"/>
          <w:szCs w:val="20"/>
        </w:rPr>
      </w:pPr>
    </w:p>
    <w:p w14:paraId="6C92B3CF" w14:textId="77777777" w:rsidR="00E70987" w:rsidRDefault="00E70987" w:rsidP="00E70987">
      <w:pPr>
        <w:autoSpaceDE w:val="0"/>
        <w:autoSpaceDN w:val="0"/>
        <w:adjustRightInd w:val="0"/>
        <w:spacing w:before="60"/>
        <w:rPr>
          <w:rFonts w:ascii="Tahoma" w:hAnsi="Tahoma" w:cs="Tahoma"/>
          <w:bCs/>
          <w:color w:val="000000"/>
          <w:sz w:val="20"/>
          <w:szCs w:val="20"/>
        </w:rPr>
      </w:pPr>
    </w:p>
    <w:p w14:paraId="53090C40" w14:textId="77777777" w:rsidR="00E70987" w:rsidRPr="008B7E51" w:rsidRDefault="00E70987" w:rsidP="00E70987">
      <w:pPr>
        <w:autoSpaceDE w:val="0"/>
        <w:autoSpaceDN w:val="0"/>
        <w:adjustRightInd w:val="0"/>
        <w:spacing w:before="60"/>
        <w:rPr>
          <w:rFonts w:ascii="Tahoma" w:hAnsi="Tahoma" w:cs="Tahoma"/>
          <w:bCs/>
          <w:color w:val="000000"/>
          <w:sz w:val="20"/>
          <w:szCs w:val="20"/>
        </w:rPr>
      </w:pPr>
    </w:p>
    <w:p w14:paraId="190624F7" w14:textId="5B28E391" w:rsidR="004C7236" w:rsidRPr="000C1FE5" w:rsidRDefault="0093733A" w:rsidP="004C7236">
      <w:pPr>
        <w:autoSpaceDE w:val="0"/>
        <w:autoSpaceDN w:val="0"/>
        <w:adjustRightInd w:val="0"/>
        <w:spacing w:before="60"/>
        <w:jc w:val="both"/>
        <w:rPr>
          <w:rFonts w:ascii="Tahoma" w:hAnsi="Tahoma" w:cs="Tahoma"/>
          <w:b/>
          <w:caps/>
          <w:sz w:val="20"/>
          <w:szCs w:val="20"/>
        </w:rPr>
      </w:pPr>
      <w:r>
        <w:rPr>
          <w:rFonts w:ascii="Tahoma" w:hAnsi="Tahoma" w:cs="Tahoma"/>
          <w:b/>
          <w:bCs/>
          <w:color w:val="000000"/>
          <w:sz w:val="20"/>
          <w:szCs w:val="20"/>
        </w:rPr>
        <w:t>AVVISO PUBBLICO</w:t>
      </w:r>
      <w:r w:rsidR="004C7236">
        <w:rPr>
          <w:rFonts w:ascii="Tahoma" w:hAnsi="Tahoma" w:cs="Tahoma"/>
          <w:b/>
          <w:bCs/>
          <w:color w:val="000000"/>
          <w:sz w:val="20"/>
          <w:szCs w:val="20"/>
        </w:rPr>
        <w:t xml:space="preserve"> </w:t>
      </w:r>
      <w:r w:rsidR="004C7236" w:rsidRPr="000C1FE5">
        <w:rPr>
          <w:rFonts w:ascii="Tahoma" w:hAnsi="Tahoma" w:cs="Tahoma"/>
          <w:b/>
          <w:caps/>
          <w:sz w:val="20"/>
          <w:szCs w:val="20"/>
        </w:rPr>
        <w:t xml:space="preserve">per </w:t>
      </w:r>
      <w:r w:rsidR="004C7236">
        <w:rPr>
          <w:rFonts w:ascii="Tahoma" w:hAnsi="Tahoma" w:cs="Tahoma"/>
          <w:b/>
          <w:caps/>
          <w:sz w:val="20"/>
          <w:szCs w:val="20"/>
        </w:rPr>
        <w:t>LA SUBCONCESSIONE A TITOLO ONEROSO DI LOCALI A USO BAR PRESSO PALAZZO SANTA MARGHERITA</w:t>
      </w:r>
    </w:p>
    <w:p w14:paraId="1D6660D6" w14:textId="4AAF0A8A" w:rsidR="00E70987" w:rsidRDefault="00E70987" w:rsidP="00E70987">
      <w:pPr>
        <w:autoSpaceDE w:val="0"/>
        <w:autoSpaceDN w:val="0"/>
        <w:adjustRightInd w:val="0"/>
        <w:spacing w:before="60"/>
        <w:rPr>
          <w:rFonts w:ascii="Tahoma" w:hAnsi="Tahoma" w:cs="Tahoma"/>
          <w:bCs/>
          <w:color w:val="000000"/>
          <w:sz w:val="20"/>
          <w:szCs w:val="20"/>
        </w:rPr>
      </w:pPr>
    </w:p>
    <w:p w14:paraId="38343A4F" w14:textId="77777777" w:rsidR="004C7236" w:rsidRDefault="004C7236" w:rsidP="00E70987">
      <w:pPr>
        <w:autoSpaceDE w:val="0"/>
        <w:autoSpaceDN w:val="0"/>
        <w:adjustRightInd w:val="0"/>
        <w:spacing w:before="60"/>
        <w:rPr>
          <w:rFonts w:ascii="Tahoma" w:hAnsi="Tahoma" w:cs="Tahoma"/>
          <w:bCs/>
          <w:color w:val="000000"/>
          <w:sz w:val="20"/>
          <w:szCs w:val="20"/>
        </w:rPr>
      </w:pPr>
    </w:p>
    <w:p w14:paraId="7B9DBB18" w14:textId="77777777" w:rsidR="00E70987" w:rsidRPr="002623E6" w:rsidRDefault="00E70987" w:rsidP="00E70987">
      <w:pPr>
        <w:autoSpaceDE w:val="0"/>
        <w:autoSpaceDN w:val="0"/>
        <w:adjustRightInd w:val="0"/>
        <w:spacing w:before="60"/>
        <w:rPr>
          <w:rFonts w:ascii="Tahoma" w:hAnsi="Tahoma" w:cs="Tahoma"/>
          <w:bCs/>
          <w:color w:val="000000"/>
          <w:sz w:val="20"/>
          <w:szCs w:val="20"/>
        </w:rPr>
      </w:pPr>
    </w:p>
    <w:p w14:paraId="6D1F8140" w14:textId="5043B6D8" w:rsidR="00E70987" w:rsidRPr="00175EE7" w:rsidRDefault="00E70987" w:rsidP="00E70987">
      <w:pPr>
        <w:autoSpaceDE w:val="0"/>
        <w:autoSpaceDN w:val="0"/>
        <w:adjustRightInd w:val="0"/>
        <w:spacing w:before="60"/>
        <w:rPr>
          <w:rFonts w:ascii="Tahoma" w:hAnsi="Tahoma" w:cs="Tahoma"/>
          <w:b/>
          <w:spacing w:val="-6"/>
          <w:kern w:val="20"/>
          <w:sz w:val="20"/>
          <w:szCs w:val="20"/>
        </w:rPr>
      </w:pPr>
      <w:r w:rsidRPr="00175EE7">
        <w:rPr>
          <w:rFonts w:ascii="Tahoma" w:hAnsi="Tahoma" w:cs="Tahoma"/>
          <w:b/>
          <w:bCs/>
          <w:color w:val="000000"/>
          <w:spacing w:val="-6"/>
          <w:kern w:val="20"/>
          <w:sz w:val="20"/>
          <w:szCs w:val="20"/>
        </w:rPr>
        <w:t xml:space="preserve">ALLEGATO </w:t>
      </w:r>
      <w:r w:rsidR="00467767">
        <w:rPr>
          <w:rFonts w:ascii="Tahoma" w:hAnsi="Tahoma" w:cs="Tahoma"/>
          <w:b/>
          <w:bCs/>
          <w:color w:val="000000"/>
          <w:spacing w:val="-6"/>
          <w:kern w:val="20"/>
          <w:sz w:val="20"/>
          <w:szCs w:val="20"/>
        </w:rPr>
        <w:t>4</w:t>
      </w:r>
      <w:r w:rsidRPr="00175EE7">
        <w:rPr>
          <w:rFonts w:ascii="Tahoma" w:hAnsi="Tahoma" w:cs="Tahoma"/>
          <w:b/>
          <w:bCs/>
          <w:color w:val="000000"/>
          <w:spacing w:val="-6"/>
          <w:kern w:val="20"/>
          <w:sz w:val="20"/>
          <w:szCs w:val="20"/>
        </w:rPr>
        <w:t xml:space="preserve"> – SCHEMA </w:t>
      </w:r>
      <w:r>
        <w:rPr>
          <w:rFonts w:ascii="Tahoma" w:hAnsi="Tahoma" w:cs="Tahoma"/>
          <w:b/>
          <w:bCs/>
          <w:color w:val="000000"/>
          <w:spacing w:val="-6"/>
          <w:kern w:val="20"/>
          <w:sz w:val="20"/>
          <w:szCs w:val="20"/>
        </w:rPr>
        <w:t>DICHIARAZIONI</w:t>
      </w:r>
    </w:p>
    <w:p w14:paraId="6CAE6610" w14:textId="77777777" w:rsidR="007458C6" w:rsidRPr="00F470D4" w:rsidRDefault="007458C6" w:rsidP="007458C6">
      <w:pPr>
        <w:autoSpaceDE w:val="0"/>
        <w:autoSpaceDN w:val="0"/>
        <w:adjustRightInd w:val="0"/>
        <w:spacing w:before="60"/>
        <w:rPr>
          <w:rFonts w:ascii="Tahoma" w:hAnsi="Tahoma" w:cs="Tahoma"/>
          <w:bCs/>
          <w:color w:val="000000"/>
          <w:sz w:val="20"/>
          <w:szCs w:val="20"/>
        </w:rPr>
      </w:pPr>
    </w:p>
    <w:p w14:paraId="798E70B7" w14:textId="77777777" w:rsidR="007458C6" w:rsidRPr="004A2867" w:rsidRDefault="004A2867" w:rsidP="007458C6">
      <w:pPr>
        <w:autoSpaceDE w:val="0"/>
        <w:autoSpaceDN w:val="0"/>
        <w:adjustRightInd w:val="0"/>
        <w:spacing w:before="60"/>
        <w:rPr>
          <w:rFonts w:ascii="Tahoma" w:hAnsi="Tahoma" w:cs="Tahoma"/>
          <w:b/>
          <w:bCs/>
          <w:color w:val="000000"/>
          <w:sz w:val="20"/>
          <w:szCs w:val="20"/>
          <w:u w:val="single"/>
        </w:rPr>
      </w:pPr>
      <w:r w:rsidRPr="004A2867">
        <w:rPr>
          <w:rFonts w:ascii="Tahoma" w:hAnsi="Tahoma" w:cs="Tahoma"/>
          <w:b/>
          <w:bCs/>
          <w:color w:val="000000"/>
          <w:sz w:val="20"/>
          <w:szCs w:val="20"/>
          <w:u w:val="single"/>
        </w:rPr>
        <w:t>Da inserire nel Plico 1 – Documentazione amministrativa</w:t>
      </w:r>
    </w:p>
    <w:p w14:paraId="688714E3" w14:textId="77777777" w:rsidR="007458C6" w:rsidRDefault="007458C6" w:rsidP="007458C6">
      <w:pPr>
        <w:autoSpaceDE w:val="0"/>
        <w:autoSpaceDN w:val="0"/>
        <w:adjustRightInd w:val="0"/>
        <w:spacing w:before="60"/>
        <w:rPr>
          <w:rFonts w:ascii="Tahoma" w:hAnsi="Tahoma" w:cs="Tahoma"/>
          <w:bCs/>
          <w:color w:val="000000"/>
          <w:sz w:val="20"/>
          <w:szCs w:val="20"/>
        </w:rPr>
      </w:pPr>
    </w:p>
    <w:p w14:paraId="213944C6" w14:textId="77777777" w:rsidR="007458C6" w:rsidRDefault="007458C6" w:rsidP="007458C6">
      <w:pPr>
        <w:autoSpaceDE w:val="0"/>
        <w:autoSpaceDN w:val="0"/>
        <w:adjustRightInd w:val="0"/>
        <w:spacing w:before="60"/>
        <w:rPr>
          <w:rFonts w:ascii="Tahoma" w:hAnsi="Tahoma" w:cs="Tahoma"/>
          <w:bCs/>
          <w:color w:val="000000"/>
          <w:sz w:val="20"/>
          <w:szCs w:val="20"/>
        </w:rPr>
      </w:pPr>
    </w:p>
    <w:p w14:paraId="2D102085" w14:textId="77777777" w:rsidR="007458C6" w:rsidRDefault="007458C6" w:rsidP="007458C6">
      <w:pPr>
        <w:autoSpaceDE w:val="0"/>
        <w:autoSpaceDN w:val="0"/>
        <w:adjustRightInd w:val="0"/>
        <w:spacing w:before="60"/>
        <w:rPr>
          <w:rFonts w:ascii="Tahoma" w:hAnsi="Tahoma" w:cs="Tahoma"/>
          <w:bCs/>
          <w:color w:val="000000"/>
          <w:sz w:val="20"/>
          <w:szCs w:val="20"/>
        </w:rPr>
      </w:pPr>
    </w:p>
    <w:p w14:paraId="5EBC57D2" w14:textId="77777777" w:rsidR="007458C6" w:rsidRDefault="007458C6" w:rsidP="007458C6">
      <w:pPr>
        <w:autoSpaceDE w:val="0"/>
        <w:autoSpaceDN w:val="0"/>
        <w:adjustRightInd w:val="0"/>
        <w:spacing w:before="60"/>
        <w:rPr>
          <w:rFonts w:ascii="Tahoma" w:hAnsi="Tahoma" w:cs="Tahoma"/>
          <w:bCs/>
          <w:color w:val="000000"/>
          <w:sz w:val="20"/>
          <w:szCs w:val="20"/>
        </w:rPr>
      </w:pPr>
    </w:p>
    <w:p w14:paraId="7A81F465" w14:textId="77777777" w:rsidR="007458C6" w:rsidRDefault="007458C6" w:rsidP="007458C6">
      <w:pPr>
        <w:autoSpaceDE w:val="0"/>
        <w:autoSpaceDN w:val="0"/>
        <w:adjustRightInd w:val="0"/>
        <w:spacing w:before="60"/>
        <w:rPr>
          <w:rFonts w:ascii="Tahoma" w:hAnsi="Tahoma" w:cs="Tahoma"/>
          <w:bCs/>
          <w:color w:val="000000"/>
          <w:sz w:val="20"/>
          <w:szCs w:val="20"/>
        </w:rPr>
      </w:pPr>
    </w:p>
    <w:p w14:paraId="6689B01D" w14:textId="77777777" w:rsidR="007458C6" w:rsidRDefault="007458C6" w:rsidP="007458C6">
      <w:pPr>
        <w:autoSpaceDE w:val="0"/>
        <w:autoSpaceDN w:val="0"/>
        <w:adjustRightInd w:val="0"/>
        <w:spacing w:before="60"/>
        <w:rPr>
          <w:rFonts w:ascii="Tahoma" w:hAnsi="Tahoma" w:cs="Tahoma"/>
          <w:bCs/>
          <w:color w:val="000000"/>
          <w:sz w:val="20"/>
          <w:szCs w:val="20"/>
        </w:rPr>
      </w:pPr>
    </w:p>
    <w:p w14:paraId="4B363841" w14:textId="77777777" w:rsidR="007458C6" w:rsidRDefault="007458C6" w:rsidP="007458C6">
      <w:pPr>
        <w:autoSpaceDE w:val="0"/>
        <w:autoSpaceDN w:val="0"/>
        <w:adjustRightInd w:val="0"/>
        <w:spacing w:before="60"/>
        <w:rPr>
          <w:rFonts w:ascii="Tahoma" w:hAnsi="Tahoma" w:cs="Tahoma"/>
          <w:bCs/>
          <w:color w:val="000000"/>
          <w:sz w:val="20"/>
          <w:szCs w:val="20"/>
        </w:rPr>
      </w:pPr>
    </w:p>
    <w:p w14:paraId="7A18E8C8" w14:textId="77777777" w:rsidR="007458C6" w:rsidRDefault="007458C6" w:rsidP="007458C6">
      <w:pPr>
        <w:autoSpaceDE w:val="0"/>
        <w:autoSpaceDN w:val="0"/>
        <w:adjustRightInd w:val="0"/>
        <w:spacing w:before="60"/>
        <w:rPr>
          <w:rFonts w:ascii="Tahoma" w:hAnsi="Tahoma" w:cs="Tahoma"/>
          <w:bCs/>
          <w:color w:val="000000"/>
          <w:sz w:val="20"/>
          <w:szCs w:val="20"/>
        </w:rPr>
      </w:pPr>
    </w:p>
    <w:p w14:paraId="28A73253" w14:textId="77777777" w:rsidR="007458C6" w:rsidRDefault="007458C6" w:rsidP="007458C6">
      <w:pPr>
        <w:autoSpaceDE w:val="0"/>
        <w:autoSpaceDN w:val="0"/>
        <w:adjustRightInd w:val="0"/>
        <w:spacing w:before="60"/>
        <w:rPr>
          <w:rFonts w:ascii="Tahoma" w:hAnsi="Tahoma" w:cs="Tahoma"/>
          <w:bCs/>
          <w:color w:val="000000"/>
          <w:sz w:val="20"/>
          <w:szCs w:val="20"/>
        </w:rPr>
      </w:pPr>
    </w:p>
    <w:p w14:paraId="314262C2" w14:textId="77777777" w:rsidR="007458C6" w:rsidRDefault="007458C6" w:rsidP="007458C6">
      <w:pPr>
        <w:autoSpaceDE w:val="0"/>
        <w:autoSpaceDN w:val="0"/>
        <w:adjustRightInd w:val="0"/>
        <w:spacing w:before="60"/>
        <w:rPr>
          <w:rFonts w:ascii="Tahoma" w:hAnsi="Tahoma" w:cs="Tahoma"/>
          <w:bCs/>
          <w:color w:val="000000"/>
          <w:sz w:val="20"/>
          <w:szCs w:val="20"/>
        </w:rPr>
      </w:pPr>
    </w:p>
    <w:p w14:paraId="5AD386B0" w14:textId="77777777" w:rsidR="007458C6" w:rsidRDefault="007458C6" w:rsidP="007458C6">
      <w:pPr>
        <w:autoSpaceDE w:val="0"/>
        <w:autoSpaceDN w:val="0"/>
        <w:adjustRightInd w:val="0"/>
        <w:spacing w:before="60"/>
        <w:rPr>
          <w:rFonts w:ascii="Tahoma" w:hAnsi="Tahoma" w:cs="Tahoma"/>
          <w:bCs/>
          <w:color w:val="000000"/>
          <w:sz w:val="20"/>
          <w:szCs w:val="20"/>
        </w:rPr>
      </w:pPr>
    </w:p>
    <w:p w14:paraId="7FE30273" w14:textId="77777777" w:rsidR="007458C6" w:rsidRDefault="007458C6" w:rsidP="007458C6">
      <w:pPr>
        <w:autoSpaceDE w:val="0"/>
        <w:autoSpaceDN w:val="0"/>
        <w:adjustRightInd w:val="0"/>
        <w:spacing w:before="60"/>
        <w:rPr>
          <w:rFonts w:ascii="Tahoma" w:hAnsi="Tahoma" w:cs="Tahoma"/>
          <w:bCs/>
          <w:color w:val="000000"/>
          <w:sz w:val="20"/>
          <w:szCs w:val="20"/>
        </w:rPr>
      </w:pPr>
    </w:p>
    <w:p w14:paraId="42E1E0ED" w14:textId="77777777" w:rsidR="007458C6" w:rsidRDefault="007458C6" w:rsidP="007458C6">
      <w:pPr>
        <w:autoSpaceDE w:val="0"/>
        <w:autoSpaceDN w:val="0"/>
        <w:adjustRightInd w:val="0"/>
        <w:spacing w:before="60"/>
        <w:rPr>
          <w:rFonts w:ascii="Tahoma" w:hAnsi="Tahoma" w:cs="Tahoma"/>
          <w:bCs/>
          <w:color w:val="000000"/>
          <w:sz w:val="20"/>
          <w:szCs w:val="20"/>
        </w:rPr>
      </w:pPr>
    </w:p>
    <w:p w14:paraId="6E7EB458" w14:textId="77777777" w:rsidR="007458C6" w:rsidRDefault="007458C6" w:rsidP="007458C6">
      <w:pPr>
        <w:autoSpaceDE w:val="0"/>
        <w:autoSpaceDN w:val="0"/>
        <w:adjustRightInd w:val="0"/>
        <w:spacing w:before="60"/>
        <w:rPr>
          <w:rFonts w:ascii="Tahoma" w:hAnsi="Tahoma" w:cs="Tahoma"/>
          <w:bCs/>
          <w:color w:val="000000"/>
          <w:sz w:val="20"/>
          <w:szCs w:val="20"/>
        </w:rPr>
      </w:pPr>
    </w:p>
    <w:p w14:paraId="0DD9826B" w14:textId="77777777" w:rsidR="007458C6" w:rsidRPr="00C77C88" w:rsidRDefault="007458C6" w:rsidP="007458C6">
      <w:pPr>
        <w:autoSpaceDE w:val="0"/>
        <w:autoSpaceDN w:val="0"/>
        <w:adjustRightInd w:val="0"/>
        <w:spacing w:before="60"/>
        <w:rPr>
          <w:rFonts w:ascii="Tahoma" w:hAnsi="Tahoma" w:cs="Tahoma"/>
          <w:bCs/>
          <w:color w:val="000000"/>
          <w:sz w:val="20"/>
          <w:szCs w:val="20"/>
        </w:rPr>
      </w:pPr>
    </w:p>
    <w:p w14:paraId="6C6CEC74" w14:textId="77777777" w:rsidR="007458C6" w:rsidRDefault="007458C6" w:rsidP="007458C6">
      <w:pPr>
        <w:autoSpaceDE w:val="0"/>
        <w:autoSpaceDN w:val="0"/>
        <w:adjustRightInd w:val="0"/>
        <w:spacing w:before="60"/>
        <w:rPr>
          <w:rFonts w:ascii="Tahoma" w:hAnsi="Tahoma" w:cs="Tahoma"/>
          <w:bCs/>
          <w:color w:val="000000"/>
          <w:sz w:val="20"/>
          <w:szCs w:val="20"/>
        </w:rPr>
      </w:pPr>
    </w:p>
    <w:p w14:paraId="29B81714" w14:textId="77777777" w:rsidR="00DE7D78" w:rsidRDefault="00DE7D78" w:rsidP="007458C6">
      <w:pPr>
        <w:autoSpaceDE w:val="0"/>
        <w:autoSpaceDN w:val="0"/>
        <w:adjustRightInd w:val="0"/>
        <w:spacing w:before="60"/>
        <w:rPr>
          <w:rFonts w:ascii="Tahoma" w:hAnsi="Tahoma" w:cs="Tahoma"/>
          <w:bCs/>
          <w:color w:val="000000"/>
          <w:sz w:val="20"/>
          <w:szCs w:val="20"/>
        </w:rPr>
      </w:pPr>
    </w:p>
    <w:p w14:paraId="165A1457" w14:textId="77777777" w:rsidR="00DE7D78" w:rsidRDefault="00DE7D78" w:rsidP="007458C6">
      <w:pPr>
        <w:autoSpaceDE w:val="0"/>
        <w:autoSpaceDN w:val="0"/>
        <w:adjustRightInd w:val="0"/>
        <w:spacing w:before="60"/>
        <w:rPr>
          <w:rFonts w:ascii="Tahoma" w:hAnsi="Tahoma" w:cs="Tahoma"/>
          <w:bCs/>
          <w:color w:val="000000"/>
          <w:sz w:val="20"/>
          <w:szCs w:val="20"/>
        </w:rPr>
      </w:pPr>
    </w:p>
    <w:p w14:paraId="18CAF851" w14:textId="77777777" w:rsidR="00DE7D78" w:rsidRDefault="00DE7D78" w:rsidP="007458C6">
      <w:pPr>
        <w:autoSpaceDE w:val="0"/>
        <w:autoSpaceDN w:val="0"/>
        <w:adjustRightInd w:val="0"/>
        <w:spacing w:before="60"/>
        <w:rPr>
          <w:rFonts w:ascii="Tahoma" w:hAnsi="Tahoma" w:cs="Tahoma"/>
          <w:bCs/>
          <w:color w:val="000000"/>
          <w:sz w:val="20"/>
          <w:szCs w:val="20"/>
        </w:rPr>
      </w:pPr>
    </w:p>
    <w:p w14:paraId="3DA5036F" w14:textId="77777777" w:rsidR="00DE7D78" w:rsidRDefault="00DE7D78" w:rsidP="007458C6">
      <w:pPr>
        <w:autoSpaceDE w:val="0"/>
        <w:autoSpaceDN w:val="0"/>
        <w:adjustRightInd w:val="0"/>
        <w:spacing w:before="60"/>
        <w:rPr>
          <w:rFonts w:ascii="Tahoma" w:hAnsi="Tahoma" w:cs="Tahoma"/>
          <w:bCs/>
          <w:color w:val="000000"/>
          <w:sz w:val="20"/>
          <w:szCs w:val="20"/>
        </w:rPr>
      </w:pPr>
    </w:p>
    <w:p w14:paraId="7E818227" w14:textId="77777777" w:rsidR="00DE7D78" w:rsidRDefault="00DE7D78" w:rsidP="007458C6">
      <w:pPr>
        <w:autoSpaceDE w:val="0"/>
        <w:autoSpaceDN w:val="0"/>
        <w:adjustRightInd w:val="0"/>
        <w:spacing w:before="60"/>
        <w:rPr>
          <w:rFonts w:ascii="Tahoma" w:hAnsi="Tahoma" w:cs="Tahoma"/>
          <w:bCs/>
          <w:color w:val="000000"/>
          <w:sz w:val="20"/>
          <w:szCs w:val="20"/>
        </w:rPr>
      </w:pPr>
    </w:p>
    <w:p w14:paraId="496B0149" w14:textId="77777777" w:rsidR="00DE7D78" w:rsidRDefault="00DE7D78" w:rsidP="007458C6">
      <w:pPr>
        <w:autoSpaceDE w:val="0"/>
        <w:autoSpaceDN w:val="0"/>
        <w:adjustRightInd w:val="0"/>
        <w:spacing w:before="60"/>
        <w:rPr>
          <w:rFonts w:ascii="Tahoma" w:hAnsi="Tahoma" w:cs="Tahoma"/>
          <w:bCs/>
          <w:color w:val="000000"/>
          <w:sz w:val="20"/>
          <w:szCs w:val="20"/>
        </w:rPr>
      </w:pPr>
    </w:p>
    <w:p w14:paraId="291D35BF" w14:textId="77777777" w:rsidR="00DE7D78" w:rsidRDefault="00DE7D78" w:rsidP="007458C6">
      <w:pPr>
        <w:autoSpaceDE w:val="0"/>
        <w:autoSpaceDN w:val="0"/>
        <w:adjustRightInd w:val="0"/>
        <w:spacing w:before="60"/>
        <w:rPr>
          <w:rFonts w:ascii="Tahoma" w:hAnsi="Tahoma" w:cs="Tahoma"/>
          <w:bCs/>
          <w:color w:val="000000"/>
          <w:sz w:val="20"/>
          <w:szCs w:val="20"/>
        </w:rPr>
      </w:pPr>
    </w:p>
    <w:p w14:paraId="60A3AD43" w14:textId="77777777" w:rsidR="00DE7D78" w:rsidRPr="00C77C88" w:rsidRDefault="00DE7D78" w:rsidP="007458C6">
      <w:pPr>
        <w:autoSpaceDE w:val="0"/>
        <w:autoSpaceDN w:val="0"/>
        <w:adjustRightInd w:val="0"/>
        <w:spacing w:before="60"/>
        <w:rPr>
          <w:rFonts w:ascii="Tahoma" w:hAnsi="Tahoma" w:cs="Tahoma"/>
          <w:bCs/>
          <w:color w:val="000000"/>
          <w:sz w:val="20"/>
          <w:szCs w:val="20"/>
        </w:rPr>
      </w:pPr>
    </w:p>
    <w:p w14:paraId="023ACB1F" w14:textId="77777777" w:rsidR="007458C6" w:rsidRPr="00C824C5" w:rsidRDefault="007458C6" w:rsidP="007458C6">
      <w:pPr>
        <w:autoSpaceDE w:val="0"/>
        <w:autoSpaceDN w:val="0"/>
        <w:adjustRightInd w:val="0"/>
        <w:spacing w:before="60"/>
        <w:jc w:val="both"/>
        <w:rPr>
          <w:rFonts w:ascii="Tahoma" w:hAnsi="Tahoma" w:cs="Tahoma"/>
          <w:b/>
          <w:bCs/>
          <w:sz w:val="20"/>
          <w:szCs w:val="20"/>
        </w:rPr>
      </w:pPr>
      <w:r w:rsidRPr="00C824C5">
        <w:rPr>
          <w:rFonts w:ascii="Tahoma" w:hAnsi="Tahoma" w:cs="Tahoma"/>
          <w:b/>
          <w:bCs/>
          <w:sz w:val="20"/>
          <w:szCs w:val="20"/>
        </w:rPr>
        <w:t>NOTE PER LA COMPILAZIONE</w:t>
      </w:r>
    </w:p>
    <w:p w14:paraId="375853DC" w14:textId="1742C833" w:rsidR="00AC5997" w:rsidRDefault="00EA1B71" w:rsidP="00AC5997">
      <w:pPr>
        <w:autoSpaceDE w:val="0"/>
        <w:autoSpaceDN w:val="0"/>
        <w:adjustRightInd w:val="0"/>
        <w:spacing w:before="60"/>
        <w:jc w:val="both"/>
        <w:rPr>
          <w:rFonts w:ascii="Tahoma" w:hAnsi="Tahoma" w:cs="Tahoma"/>
          <w:sz w:val="20"/>
          <w:szCs w:val="20"/>
        </w:rPr>
      </w:pPr>
      <w:bookmarkStart w:id="0" w:name="_Hlk531799030"/>
      <w:r>
        <w:rPr>
          <w:rFonts w:ascii="Tahoma" w:hAnsi="Tahoma" w:cs="Tahoma"/>
          <w:sz w:val="20"/>
          <w:szCs w:val="20"/>
        </w:rPr>
        <w:t>Le dichiarazioni</w:t>
      </w:r>
      <w:r w:rsidR="00AC5997" w:rsidRPr="00C77C88">
        <w:rPr>
          <w:rFonts w:ascii="Tahoma" w:hAnsi="Tahoma" w:cs="Tahoma"/>
          <w:sz w:val="20"/>
          <w:szCs w:val="20"/>
        </w:rPr>
        <w:t xml:space="preserve"> dev</w:t>
      </w:r>
      <w:r>
        <w:rPr>
          <w:rFonts w:ascii="Tahoma" w:hAnsi="Tahoma" w:cs="Tahoma"/>
          <w:sz w:val="20"/>
          <w:szCs w:val="20"/>
        </w:rPr>
        <w:t>ono</w:t>
      </w:r>
      <w:r w:rsidR="00AC5997" w:rsidRPr="00C77C88">
        <w:rPr>
          <w:rFonts w:ascii="Tahoma" w:hAnsi="Tahoma" w:cs="Tahoma"/>
          <w:sz w:val="20"/>
          <w:szCs w:val="20"/>
        </w:rPr>
        <w:t xml:space="preserve"> essere sottoscritt</w:t>
      </w:r>
      <w:r>
        <w:rPr>
          <w:rFonts w:ascii="Tahoma" w:hAnsi="Tahoma" w:cs="Tahoma"/>
          <w:sz w:val="20"/>
          <w:szCs w:val="20"/>
        </w:rPr>
        <w:t>e</w:t>
      </w:r>
      <w:r w:rsidR="00AC5997">
        <w:rPr>
          <w:rFonts w:ascii="Tahoma" w:hAnsi="Tahoma" w:cs="Tahoma"/>
          <w:sz w:val="20"/>
          <w:szCs w:val="20"/>
        </w:rPr>
        <w:t>, con firma leggibile e per esteso,</w:t>
      </w:r>
      <w:r w:rsidR="00AC5997" w:rsidRPr="00C77C88">
        <w:rPr>
          <w:rFonts w:ascii="Tahoma" w:hAnsi="Tahoma" w:cs="Tahoma"/>
          <w:sz w:val="20"/>
          <w:szCs w:val="20"/>
        </w:rPr>
        <w:t xml:space="preserve"> dal </w:t>
      </w:r>
      <w:r w:rsidR="00AC5997">
        <w:rPr>
          <w:rFonts w:ascii="Tahoma" w:hAnsi="Tahoma" w:cs="Tahoma"/>
          <w:sz w:val="20"/>
          <w:szCs w:val="20"/>
        </w:rPr>
        <w:t xml:space="preserve">titolare o dal </w:t>
      </w:r>
      <w:r w:rsidR="00AC5997" w:rsidRPr="00C77C88">
        <w:rPr>
          <w:rFonts w:ascii="Tahoma" w:hAnsi="Tahoma" w:cs="Tahoma"/>
          <w:sz w:val="20"/>
          <w:szCs w:val="20"/>
        </w:rPr>
        <w:t>legale rappresentant</w:t>
      </w:r>
      <w:r w:rsidR="00AC5997">
        <w:rPr>
          <w:rFonts w:ascii="Tahoma" w:hAnsi="Tahoma" w:cs="Tahoma"/>
          <w:sz w:val="20"/>
          <w:szCs w:val="20"/>
        </w:rPr>
        <w:t>e</w:t>
      </w:r>
      <w:r w:rsidR="00AC5997" w:rsidRPr="00C77C88">
        <w:rPr>
          <w:rFonts w:ascii="Tahoma" w:hAnsi="Tahoma" w:cs="Tahoma"/>
          <w:sz w:val="20"/>
          <w:szCs w:val="20"/>
        </w:rPr>
        <w:t>.</w:t>
      </w:r>
    </w:p>
    <w:p w14:paraId="1E18FBA9" w14:textId="64E70C48" w:rsidR="00EB4D5A" w:rsidRPr="000028C3" w:rsidRDefault="009E581F" w:rsidP="00EB4D5A">
      <w:pPr>
        <w:autoSpaceDE w:val="0"/>
        <w:autoSpaceDN w:val="0"/>
        <w:adjustRightInd w:val="0"/>
        <w:spacing w:before="60"/>
        <w:jc w:val="both"/>
        <w:rPr>
          <w:rFonts w:ascii="Tahoma" w:hAnsi="Tahoma" w:cs="Tahoma"/>
          <w:sz w:val="20"/>
          <w:szCs w:val="20"/>
        </w:rPr>
      </w:pPr>
      <w:r w:rsidRPr="000028C3">
        <w:rPr>
          <w:rFonts w:ascii="Tahoma" w:hAnsi="Tahoma" w:cs="Tahoma"/>
          <w:b/>
          <w:bCs/>
          <w:sz w:val="20"/>
          <w:szCs w:val="20"/>
        </w:rPr>
        <w:t>In caso di raggruppamento di concorrenti</w:t>
      </w:r>
      <w:r w:rsidR="00387003" w:rsidRPr="000028C3">
        <w:rPr>
          <w:rFonts w:ascii="Tahoma" w:hAnsi="Tahoma" w:cs="Tahoma"/>
          <w:sz w:val="20"/>
          <w:szCs w:val="20"/>
        </w:rPr>
        <w:t>,</w:t>
      </w:r>
      <w:r w:rsidRPr="000028C3">
        <w:rPr>
          <w:rFonts w:ascii="Tahoma" w:hAnsi="Tahoma" w:cs="Tahoma"/>
          <w:sz w:val="20"/>
          <w:szCs w:val="20"/>
        </w:rPr>
        <w:t xml:space="preserve"> </w:t>
      </w:r>
      <w:r w:rsidRPr="000028C3">
        <w:rPr>
          <w:rFonts w:ascii="Tahoma" w:hAnsi="Tahoma" w:cs="Tahoma"/>
          <w:b/>
          <w:bCs/>
          <w:sz w:val="20"/>
          <w:szCs w:val="20"/>
        </w:rPr>
        <w:t>il presente modulo</w:t>
      </w:r>
      <w:r w:rsidRPr="000028C3">
        <w:rPr>
          <w:rFonts w:ascii="Tahoma" w:hAnsi="Tahoma" w:cs="Tahoma"/>
          <w:sz w:val="20"/>
          <w:szCs w:val="20"/>
        </w:rPr>
        <w:t xml:space="preserve">, debitamente datato e sottoscritto dal legale rappresentante, </w:t>
      </w:r>
      <w:r w:rsidRPr="000028C3">
        <w:rPr>
          <w:rFonts w:ascii="Tahoma" w:hAnsi="Tahoma" w:cs="Tahoma"/>
          <w:b/>
          <w:bCs/>
          <w:sz w:val="20"/>
          <w:szCs w:val="20"/>
        </w:rPr>
        <w:t xml:space="preserve">dovrà essere prodotto separatamente da ogni singolo componente </w:t>
      </w:r>
      <w:r w:rsidR="00387003" w:rsidRPr="000028C3">
        <w:rPr>
          <w:rFonts w:ascii="Tahoma" w:hAnsi="Tahoma" w:cs="Tahoma"/>
          <w:b/>
          <w:bCs/>
          <w:sz w:val="20"/>
          <w:szCs w:val="20"/>
        </w:rPr>
        <w:t>de</w:t>
      </w:r>
      <w:r w:rsidRPr="000028C3">
        <w:rPr>
          <w:rFonts w:ascii="Tahoma" w:hAnsi="Tahoma" w:cs="Tahoma"/>
          <w:b/>
          <w:bCs/>
          <w:sz w:val="20"/>
          <w:szCs w:val="20"/>
        </w:rPr>
        <w:t>l raggruppamento</w:t>
      </w:r>
      <w:r w:rsidR="00EB4D5A" w:rsidRPr="000028C3">
        <w:rPr>
          <w:rFonts w:ascii="Tahoma" w:hAnsi="Tahoma" w:cs="Tahoma"/>
          <w:sz w:val="20"/>
          <w:szCs w:val="20"/>
        </w:rPr>
        <w:t>.</w:t>
      </w:r>
    </w:p>
    <w:p w14:paraId="527374BC" w14:textId="45BE3C2F" w:rsidR="004D0E16" w:rsidRDefault="004D0E16" w:rsidP="007458C6">
      <w:pPr>
        <w:autoSpaceDE w:val="0"/>
        <w:autoSpaceDN w:val="0"/>
        <w:adjustRightInd w:val="0"/>
        <w:spacing w:before="60"/>
        <w:jc w:val="both"/>
        <w:rPr>
          <w:rFonts w:ascii="Tahoma" w:hAnsi="Tahoma" w:cs="Tahoma"/>
          <w:sz w:val="20"/>
          <w:szCs w:val="20"/>
        </w:rPr>
      </w:pPr>
    </w:p>
    <w:p w14:paraId="28CFFF1A" w14:textId="77777777" w:rsidR="00F461C3" w:rsidRPr="00F461C3" w:rsidRDefault="004D0E16" w:rsidP="00F461C3">
      <w:pPr>
        <w:autoSpaceDE w:val="0"/>
        <w:autoSpaceDN w:val="0"/>
        <w:adjustRightInd w:val="0"/>
        <w:spacing w:before="60"/>
        <w:jc w:val="both"/>
        <w:rPr>
          <w:rFonts w:ascii="Tahoma" w:hAnsi="Tahoma" w:cs="Tahoma"/>
          <w:sz w:val="2"/>
          <w:szCs w:val="2"/>
        </w:rPr>
      </w:pPr>
      <w:r>
        <w:rPr>
          <w:rFonts w:ascii="Tahoma" w:hAnsi="Tahoma" w:cs="Tahoma"/>
          <w:sz w:val="20"/>
          <w:szCs w:val="20"/>
        </w:rPr>
        <w:br w:type="page"/>
      </w:r>
      <w:bookmarkEnd w:id="0"/>
    </w:p>
    <w:p w14:paraId="2CAC79A0" w14:textId="77777777" w:rsidR="00D56027" w:rsidRDefault="0093733A" w:rsidP="00F860E3">
      <w:pPr>
        <w:autoSpaceDE w:val="0"/>
        <w:autoSpaceDN w:val="0"/>
        <w:adjustRightInd w:val="0"/>
        <w:spacing w:after="120"/>
        <w:ind w:left="5954"/>
        <w:jc w:val="both"/>
        <w:rPr>
          <w:rFonts w:ascii="Tahoma" w:eastAsia="Tahoma" w:hAnsi="Tahoma" w:cs="Tahoma"/>
          <w:sz w:val="20"/>
          <w:szCs w:val="20"/>
        </w:rPr>
      </w:pPr>
      <w:r>
        <w:rPr>
          <w:rFonts w:ascii="Tahoma" w:eastAsia="Tahoma" w:hAnsi="Tahoma" w:cs="Tahoma"/>
          <w:sz w:val="20"/>
          <w:szCs w:val="20"/>
        </w:rPr>
        <w:t>All’Amministrazione Comunale di Modena</w:t>
      </w:r>
    </w:p>
    <w:p w14:paraId="7A22BF3D" w14:textId="77777777" w:rsidR="00F461C3" w:rsidRPr="004D0E16" w:rsidRDefault="00F461C3" w:rsidP="00F860E3">
      <w:pPr>
        <w:jc w:val="both"/>
        <w:rPr>
          <w:rFonts w:ascii="Tahoma" w:hAnsi="Tahoma" w:cs="Tahoma"/>
          <w:sz w:val="20"/>
          <w:szCs w:val="20"/>
        </w:rPr>
      </w:pPr>
    </w:p>
    <w:p w14:paraId="30002B12" w14:textId="77777777" w:rsidR="003B5765" w:rsidRPr="00C50847" w:rsidRDefault="003B5765" w:rsidP="00F860E3">
      <w:pPr>
        <w:autoSpaceDE w:val="0"/>
        <w:autoSpaceDN w:val="0"/>
        <w:adjustRightInd w:val="0"/>
        <w:spacing w:after="120"/>
        <w:jc w:val="both"/>
        <w:rPr>
          <w:rFonts w:ascii="Tahoma" w:hAnsi="Tahoma" w:cs="Tahoma"/>
          <w:sz w:val="20"/>
          <w:szCs w:val="20"/>
        </w:rPr>
      </w:pPr>
      <w:r w:rsidRPr="00C50847">
        <w:rPr>
          <w:rFonts w:ascii="Tahoma" w:hAnsi="Tahoma" w:cs="Tahoma"/>
          <w:sz w:val="20"/>
          <w:szCs w:val="20"/>
        </w:rPr>
        <w:t xml:space="preserve">In relazione alla </w:t>
      </w:r>
      <w:r w:rsidR="0093733A">
        <w:rPr>
          <w:rFonts w:ascii="Tahoma" w:hAnsi="Tahoma" w:cs="Tahoma"/>
          <w:sz w:val="20"/>
          <w:szCs w:val="20"/>
        </w:rPr>
        <w:t>selezione pubblica</w:t>
      </w:r>
      <w:r w:rsidRPr="00C50847">
        <w:rPr>
          <w:rFonts w:ascii="Tahoma" w:hAnsi="Tahoma" w:cs="Tahoma"/>
          <w:sz w:val="20"/>
          <w:szCs w:val="20"/>
        </w:rPr>
        <w:t xml:space="preserve"> per </w:t>
      </w:r>
      <w:r w:rsidR="0093733A">
        <w:rPr>
          <w:rFonts w:ascii="Tahoma" w:hAnsi="Tahoma" w:cs="Tahoma"/>
          <w:sz w:val="20"/>
          <w:szCs w:val="20"/>
        </w:rPr>
        <w:t xml:space="preserve">la subconcessione a titolo oneroso di locali a uso bar presso Palazzo Santa Margherita </w:t>
      </w:r>
      <w:r>
        <w:rPr>
          <w:rFonts w:ascii="Tahoma" w:hAnsi="Tahoma" w:cs="Tahoma"/>
          <w:sz w:val="20"/>
          <w:szCs w:val="20"/>
        </w:rPr>
        <w:t xml:space="preserve">per un periodo di </w:t>
      </w:r>
      <w:proofErr w:type="gramStart"/>
      <w:r w:rsidR="0093733A">
        <w:rPr>
          <w:rFonts w:ascii="Tahoma" w:hAnsi="Tahoma" w:cs="Tahoma"/>
          <w:sz w:val="20"/>
          <w:szCs w:val="20"/>
        </w:rPr>
        <w:t>6</w:t>
      </w:r>
      <w:proofErr w:type="gramEnd"/>
      <w:r w:rsidR="0093733A">
        <w:rPr>
          <w:rFonts w:ascii="Tahoma" w:hAnsi="Tahoma" w:cs="Tahoma"/>
          <w:sz w:val="20"/>
          <w:szCs w:val="20"/>
        </w:rPr>
        <w:t xml:space="preserve"> anni, eventualmente rinnovabili</w:t>
      </w:r>
      <w:r w:rsidRPr="00073E85">
        <w:rPr>
          <w:rFonts w:ascii="Tahoma" w:hAnsi="Tahoma" w:cs="Tahoma"/>
          <w:sz w:val="20"/>
          <w:szCs w:val="20"/>
        </w:rPr>
        <w:t>:</w:t>
      </w:r>
    </w:p>
    <w:tbl>
      <w:tblPr>
        <w:tblW w:w="34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8" w:type="dxa"/>
          <w:left w:w="71" w:type="dxa"/>
          <w:bottom w:w="28" w:type="dxa"/>
          <w:right w:w="71" w:type="dxa"/>
        </w:tblCellMar>
        <w:tblLook w:val="04A0" w:firstRow="1" w:lastRow="0" w:firstColumn="1" w:lastColumn="0" w:noHBand="0" w:noVBand="1"/>
      </w:tblPr>
      <w:tblGrid>
        <w:gridCol w:w="4391"/>
        <w:gridCol w:w="2308"/>
      </w:tblGrid>
      <w:tr w:rsidR="00A83001" w14:paraId="45FE9519" w14:textId="77777777" w:rsidTr="00A83001">
        <w:trPr>
          <w:trHeight w:val="309"/>
          <w:jc w:val="center"/>
        </w:trPr>
        <w:tc>
          <w:tcPr>
            <w:tcW w:w="3277" w:type="pct"/>
            <w:tcBorders>
              <w:top w:val="single" w:sz="4" w:space="0" w:color="auto"/>
              <w:left w:val="single" w:sz="4" w:space="0" w:color="auto"/>
              <w:bottom w:val="single" w:sz="4" w:space="0" w:color="auto"/>
              <w:right w:val="single" w:sz="4" w:space="0" w:color="auto"/>
            </w:tcBorders>
            <w:vAlign w:val="center"/>
            <w:hideMark/>
          </w:tcPr>
          <w:p w14:paraId="7D121083" w14:textId="77777777" w:rsidR="00A83001" w:rsidRDefault="00A83001">
            <w:pPr>
              <w:rPr>
                <w:rFonts w:ascii="Tahoma" w:hAnsi="Tahoma" w:cs="Tahoma"/>
                <w:kern w:val="2"/>
                <w:sz w:val="20"/>
                <w:szCs w:val="20"/>
              </w:rPr>
            </w:pPr>
            <w:r>
              <w:rPr>
                <w:rFonts w:ascii="Tahoma" w:hAnsi="Tahoma" w:cs="Tahoma"/>
                <w:sz w:val="20"/>
                <w:szCs w:val="20"/>
              </w:rPr>
              <w:t>Canone annuo soggetto a rialzo (IVA esclusa)</w:t>
            </w:r>
          </w:p>
        </w:tc>
        <w:tc>
          <w:tcPr>
            <w:tcW w:w="1723" w:type="pct"/>
            <w:tcBorders>
              <w:top w:val="single" w:sz="4" w:space="0" w:color="auto"/>
              <w:left w:val="single" w:sz="4" w:space="0" w:color="auto"/>
              <w:bottom w:val="single" w:sz="4" w:space="0" w:color="auto"/>
              <w:right w:val="single" w:sz="4" w:space="0" w:color="auto"/>
            </w:tcBorders>
            <w:vAlign w:val="center"/>
            <w:hideMark/>
          </w:tcPr>
          <w:p w14:paraId="39106BA6" w14:textId="77777777" w:rsidR="00A83001" w:rsidRDefault="00A83001">
            <w:pPr>
              <w:jc w:val="right"/>
              <w:rPr>
                <w:rFonts w:ascii="Tahoma" w:hAnsi="Tahoma" w:cs="Tahoma"/>
                <w:sz w:val="20"/>
                <w:szCs w:val="20"/>
              </w:rPr>
            </w:pPr>
            <w:r>
              <w:rPr>
                <w:rFonts w:ascii="Tahoma" w:hAnsi="Tahoma" w:cs="Tahoma"/>
                <w:color w:val="000000"/>
                <w:sz w:val="20"/>
                <w:szCs w:val="20"/>
              </w:rPr>
              <w:t xml:space="preserve">€ 22.400,00 </w:t>
            </w:r>
          </w:p>
        </w:tc>
      </w:tr>
    </w:tbl>
    <w:p w14:paraId="39BE6E64" w14:textId="77777777" w:rsidR="00F860E3" w:rsidRDefault="00F860E3" w:rsidP="00F860E3">
      <w:pPr>
        <w:jc w:val="both"/>
        <w:rPr>
          <w:rFonts w:ascii="Tahoma" w:hAnsi="Tahoma" w:cs="Tahoma"/>
          <w:sz w:val="20"/>
          <w:szCs w:val="20"/>
        </w:rPr>
      </w:pPr>
    </w:p>
    <w:p w14:paraId="599DCBDE" w14:textId="77777777" w:rsidR="00F860E3" w:rsidRPr="00646F15" w:rsidRDefault="00F860E3" w:rsidP="00F860E3">
      <w:pPr>
        <w:jc w:val="both"/>
        <w:rPr>
          <w:rFonts w:ascii="Tahoma" w:hAnsi="Tahoma" w:cs="Tahoma"/>
          <w:b/>
          <w:bCs/>
          <w:sz w:val="20"/>
          <w:szCs w:val="20"/>
        </w:rPr>
      </w:pPr>
      <w:r w:rsidRPr="00646F15">
        <w:rPr>
          <w:rFonts w:ascii="Tahoma" w:eastAsia="Tahoma" w:hAnsi="Tahoma" w:cs="Tahoma"/>
          <w:b/>
          <w:bCs/>
          <w:sz w:val="20"/>
          <w:szCs w:val="20"/>
        </w:rPr>
        <w:t>Il/La sottoscritto/a</w:t>
      </w:r>
      <w:r>
        <w:rPr>
          <w:rFonts w:ascii="Tahoma" w:eastAsia="Tahoma" w:hAnsi="Tahoma" w:cs="Tahoma"/>
          <w:b/>
          <w:bCs/>
          <w:sz w:val="20"/>
          <w:szCs w:val="20"/>
        </w:rPr>
        <w:t xml:space="preserve"> </w:t>
      </w:r>
      <w:r w:rsidRPr="00646F15">
        <w:rPr>
          <w:rFonts w:ascii="Tahoma" w:eastAsia="Tahoma" w:hAnsi="Tahoma" w:cs="Tahoma"/>
          <w:b/>
          <w:bCs/>
          <w:sz w:val="20"/>
          <w:szCs w:val="20"/>
        </w:rPr>
        <w:t>................................................................................</w:t>
      </w:r>
    </w:p>
    <w:p w14:paraId="15A2DFD0" w14:textId="77777777" w:rsidR="00F860E3" w:rsidRDefault="00F860E3" w:rsidP="00F860E3">
      <w:pPr>
        <w:jc w:val="both"/>
        <w:rPr>
          <w:rFonts w:ascii="Tahoma" w:hAnsi="Tahoma" w:cs="Tahoma"/>
          <w:sz w:val="20"/>
          <w:szCs w:val="20"/>
        </w:rPr>
      </w:pPr>
    </w:p>
    <w:tbl>
      <w:tblPr>
        <w:tblStyle w:val="Grigliatabella"/>
        <w:tblW w:w="0" w:type="auto"/>
        <w:tblLook w:val="04A0" w:firstRow="1" w:lastRow="0" w:firstColumn="1" w:lastColumn="0" w:noHBand="0" w:noVBand="1"/>
      </w:tblPr>
      <w:tblGrid>
        <w:gridCol w:w="2263"/>
        <w:gridCol w:w="5216"/>
        <w:gridCol w:w="1134"/>
        <w:gridCol w:w="1134"/>
      </w:tblGrid>
      <w:tr w:rsidR="00F860E3" w14:paraId="0C22E7D5" w14:textId="77777777" w:rsidTr="009E53A5">
        <w:trPr>
          <w:trHeight w:val="369"/>
        </w:trPr>
        <w:tc>
          <w:tcPr>
            <w:tcW w:w="2263" w:type="dxa"/>
            <w:vAlign w:val="center"/>
          </w:tcPr>
          <w:p w14:paraId="2470F213" w14:textId="77777777" w:rsidR="00F860E3" w:rsidRDefault="00F860E3" w:rsidP="00AA6B1E">
            <w:pPr>
              <w:rPr>
                <w:rFonts w:ascii="Tahoma" w:hAnsi="Tahoma" w:cs="Tahoma"/>
                <w:sz w:val="20"/>
                <w:szCs w:val="20"/>
              </w:rPr>
            </w:pPr>
            <w:r>
              <w:rPr>
                <w:rFonts w:ascii="Tahoma" w:hAnsi="Tahoma" w:cs="Tahoma"/>
                <w:sz w:val="20"/>
                <w:szCs w:val="20"/>
              </w:rPr>
              <w:t xml:space="preserve">nato/a </w:t>
            </w:r>
            <w:proofErr w:type="spellStart"/>
            <w:r>
              <w:rPr>
                <w:rFonts w:ascii="Tahoma" w:hAnsi="Tahoma" w:cs="Tahoma"/>
                <w:sz w:val="20"/>
                <w:szCs w:val="20"/>
              </w:rPr>
              <w:t>a</w:t>
            </w:r>
            <w:proofErr w:type="spellEnd"/>
          </w:p>
        </w:tc>
        <w:tc>
          <w:tcPr>
            <w:tcW w:w="5216" w:type="dxa"/>
            <w:vAlign w:val="center"/>
          </w:tcPr>
          <w:p w14:paraId="1C038FA2" w14:textId="77777777" w:rsidR="00F860E3" w:rsidRDefault="00F860E3" w:rsidP="00AA6B1E">
            <w:pPr>
              <w:rPr>
                <w:rFonts w:ascii="Tahoma" w:hAnsi="Tahoma" w:cs="Tahoma"/>
                <w:sz w:val="20"/>
                <w:szCs w:val="20"/>
              </w:rPr>
            </w:pPr>
          </w:p>
        </w:tc>
        <w:tc>
          <w:tcPr>
            <w:tcW w:w="1134" w:type="dxa"/>
            <w:vAlign w:val="center"/>
          </w:tcPr>
          <w:p w14:paraId="4FA9ED54" w14:textId="77777777" w:rsidR="00F860E3" w:rsidRDefault="00F860E3" w:rsidP="00AA6B1E">
            <w:pPr>
              <w:rPr>
                <w:rFonts w:ascii="Tahoma" w:hAnsi="Tahoma" w:cs="Tahoma"/>
                <w:sz w:val="20"/>
                <w:szCs w:val="20"/>
              </w:rPr>
            </w:pPr>
            <w:r>
              <w:rPr>
                <w:rFonts w:ascii="Tahoma" w:hAnsi="Tahoma" w:cs="Tahoma"/>
                <w:sz w:val="20"/>
                <w:szCs w:val="20"/>
              </w:rPr>
              <w:t>Provincia</w:t>
            </w:r>
          </w:p>
        </w:tc>
        <w:tc>
          <w:tcPr>
            <w:tcW w:w="1134" w:type="dxa"/>
            <w:vAlign w:val="center"/>
          </w:tcPr>
          <w:p w14:paraId="45028130" w14:textId="77777777" w:rsidR="00F860E3" w:rsidRDefault="00F860E3" w:rsidP="00AA6B1E">
            <w:pPr>
              <w:rPr>
                <w:rFonts w:ascii="Tahoma" w:hAnsi="Tahoma" w:cs="Tahoma"/>
                <w:sz w:val="20"/>
                <w:szCs w:val="20"/>
              </w:rPr>
            </w:pPr>
          </w:p>
        </w:tc>
      </w:tr>
      <w:tr w:rsidR="00F860E3" w14:paraId="711D914B" w14:textId="77777777" w:rsidTr="009E53A5">
        <w:trPr>
          <w:trHeight w:val="369"/>
        </w:trPr>
        <w:tc>
          <w:tcPr>
            <w:tcW w:w="2263" w:type="dxa"/>
            <w:vAlign w:val="center"/>
          </w:tcPr>
          <w:p w14:paraId="32247E3E" w14:textId="77777777" w:rsidR="00F860E3" w:rsidRDefault="00F860E3" w:rsidP="00AA6B1E">
            <w:pPr>
              <w:rPr>
                <w:rFonts w:ascii="Tahoma" w:hAnsi="Tahoma" w:cs="Tahoma"/>
                <w:sz w:val="20"/>
                <w:szCs w:val="20"/>
              </w:rPr>
            </w:pPr>
            <w:r>
              <w:rPr>
                <w:rFonts w:ascii="Tahoma" w:hAnsi="Tahoma" w:cs="Tahoma"/>
                <w:sz w:val="20"/>
                <w:szCs w:val="20"/>
              </w:rPr>
              <w:t>residente a</w:t>
            </w:r>
          </w:p>
        </w:tc>
        <w:tc>
          <w:tcPr>
            <w:tcW w:w="5216" w:type="dxa"/>
            <w:vAlign w:val="center"/>
          </w:tcPr>
          <w:p w14:paraId="3D0BDC47" w14:textId="77777777" w:rsidR="00F860E3" w:rsidRDefault="00F860E3" w:rsidP="00AA6B1E">
            <w:pPr>
              <w:rPr>
                <w:rFonts w:ascii="Tahoma" w:hAnsi="Tahoma" w:cs="Tahoma"/>
                <w:sz w:val="20"/>
                <w:szCs w:val="20"/>
              </w:rPr>
            </w:pPr>
          </w:p>
        </w:tc>
        <w:tc>
          <w:tcPr>
            <w:tcW w:w="1134" w:type="dxa"/>
            <w:vAlign w:val="center"/>
          </w:tcPr>
          <w:p w14:paraId="0B0E5BC6" w14:textId="77777777" w:rsidR="00F860E3" w:rsidRDefault="00F860E3" w:rsidP="00AA6B1E">
            <w:pPr>
              <w:rPr>
                <w:rFonts w:ascii="Tahoma" w:hAnsi="Tahoma" w:cs="Tahoma"/>
                <w:sz w:val="20"/>
                <w:szCs w:val="20"/>
              </w:rPr>
            </w:pPr>
            <w:r>
              <w:rPr>
                <w:rFonts w:ascii="Tahoma" w:hAnsi="Tahoma" w:cs="Tahoma"/>
                <w:sz w:val="20"/>
                <w:szCs w:val="20"/>
              </w:rPr>
              <w:t>Provincia</w:t>
            </w:r>
          </w:p>
        </w:tc>
        <w:tc>
          <w:tcPr>
            <w:tcW w:w="1134" w:type="dxa"/>
            <w:vAlign w:val="center"/>
          </w:tcPr>
          <w:p w14:paraId="40E37573" w14:textId="77777777" w:rsidR="00F860E3" w:rsidRDefault="00F860E3" w:rsidP="00AA6B1E">
            <w:pPr>
              <w:rPr>
                <w:rFonts w:ascii="Tahoma" w:hAnsi="Tahoma" w:cs="Tahoma"/>
                <w:sz w:val="20"/>
                <w:szCs w:val="20"/>
              </w:rPr>
            </w:pPr>
          </w:p>
        </w:tc>
      </w:tr>
      <w:tr w:rsidR="00F860E3" w14:paraId="4B7F3E29" w14:textId="77777777" w:rsidTr="009E53A5">
        <w:trPr>
          <w:trHeight w:val="369"/>
        </w:trPr>
        <w:tc>
          <w:tcPr>
            <w:tcW w:w="2263" w:type="dxa"/>
            <w:vAlign w:val="center"/>
          </w:tcPr>
          <w:p w14:paraId="165BE641" w14:textId="77777777" w:rsidR="00F860E3" w:rsidRDefault="00F860E3" w:rsidP="00AA6B1E">
            <w:pPr>
              <w:rPr>
                <w:rFonts w:ascii="Tahoma" w:hAnsi="Tahoma" w:cs="Tahoma"/>
                <w:sz w:val="20"/>
                <w:szCs w:val="20"/>
              </w:rPr>
            </w:pPr>
            <w:r>
              <w:rPr>
                <w:rFonts w:ascii="Tahoma" w:hAnsi="Tahoma" w:cs="Tahoma"/>
                <w:sz w:val="20"/>
                <w:szCs w:val="20"/>
              </w:rPr>
              <w:t>indirizzo</w:t>
            </w:r>
          </w:p>
        </w:tc>
        <w:tc>
          <w:tcPr>
            <w:tcW w:w="7484" w:type="dxa"/>
            <w:gridSpan w:val="3"/>
            <w:vAlign w:val="center"/>
          </w:tcPr>
          <w:p w14:paraId="5E9D16C4" w14:textId="77777777" w:rsidR="00F860E3" w:rsidRDefault="00F860E3" w:rsidP="00AA6B1E">
            <w:pPr>
              <w:rPr>
                <w:rFonts w:ascii="Tahoma" w:hAnsi="Tahoma" w:cs="Tahoma"/>
                <w:sz w:val="20"/>
                <w:szCs w:val="20"/>
              </w:rPr>
            </w:pPr>
          </w:p>
        </w:tc>
      </w:tr>
      <w:tr w:rsidR="00F860E3" w14:paraId="4E0CAA14" w14:textId="77777777" w:rsidTr="009E53A5">
        <w:trPr>
          <w:trHeight w:val="369"/>
        </w:trPr>
        <w:tc>
          <w:tcPr>
            <w:tcW w:w="2263" w:type="dxa"/>
            <w:vAlign w:val="center"/>
          </w:tcPr>
          <w:p w14:paraId="6B808661" w14:textId="77777777" w:rsidR="00F860E3" w:rsidRDefault="00F860E3" w:rsidP="00AA6B1E">
            <w:pPr>
              <w:rPr>
                <w:rFonts w:ascii="Tahoma" w:hAnsi="Tahoma" w:cs="Tahoma"/>
                <w:sz w:val="20"/>
                <w:szCs w:val="20"/>
              </w:rPr>
            </w:pPr>
            <w:r>
              <w:rPr>
                <w:rFonts w:ascii="Tahoma" w:hAnsi="Tahoma" w:cs="Tahoma"/>
                <w:sz w:val="20"/>
                <w:szCs w:val="20"/>
              </w:rPr>
              <w:t>codice fiscale</w:t>
            </w:r>
          </w:p>
        </w:tc>
        <w:tc>
          <w:tcPr>
            <w:tcW w:w="7484" w:type="dxa"/>
            <w:gridSpan w:val="3"/>
            <w:vAlign w:val="center"/>
          </w:tcPr>
          <w:p w14:paraId="3CB02F20" w14:textId="77777777" w:rsidR="00F860E3" w:rsidRDefault="00F860E3" w:rsidP="00AA6B1E">
            <w:pPr>
              <w:rPr>
                <w:rFonts w:ascii="Tahoma" w:hAnsi="Tahoma" w:cs="Tahoma"/>
                <w:sz w:val="20"/>
                <w:szCs w:val="20"/>
              </w:rPr>
            </w:pPr>
          </w:p>
        </w:tc>
      </w:tr>
    </w:tbl>
    <w:p w14:paraId="56E597BB" w14:textId="77777777" w:rsidR="00F860E3" w:rsidRDefault="00F860E3" w:rsidP="00F860E3">
      <w:pPr>
        <w:jc w:val="both"/>
        <w:rPr>
          <w:rFonts w:ascii="Tahoma" w:hAnsi="Tahoma" w:cs="Tahoma"/>
          <w:sz w:val="20"/>
          <w:szCs w:val="20"/>
        </w:rPr>
      </w:pPr>
    </w:p>
    <w:p w14:paraId="40FAD24D" w14:textId="77777777" w:rsidR="00F860E3" w:rsidRPr="002631FC" w:rsidRDefault="00F860E3" w:rsidP="00F860E3">
      <w:pPr>
        <w:autoSpaceDE w:val="0"/>
        <w:jc w:val="center"/>
        <w:rPr>
          <w:rFonts w:ascii="Tahoma" w:eastAsia="Tahoma" w:hAnsi="Tahoma" w:cs="Tahoma"/>
          <w:sz w:val="20"/>
          <w:szCs w:val="20"/>
        </w:rPr>
      </w:pPr>
      <w:r w:rsidRPr="00BE3275">
        <w:rPr>
          <w:rFonts w:ascii="Tahoma" w:hAnsi="Tahoma"/>
          <w:b/>
          <w:sz w:val="20"/>
        </w:rPr>
        <w:t>IN QUALITÀ DI</w:t>
      </w:r>
      <w:r w:rsidRPr="006E5BB8">
        <w:rPr>
          <w:rFonts w:ascii="Tahoma" w:eastAsia="Tahoma" w:hAnsi="Tahoma" w:cs="Tahoma"/>
          <w:b/>
          <w:bCs/>
          <w:sz w:val="20"/>
          <w:szCs w:val="20"/>
        </w:rPr>
        <w:t xml:space="preserve"> LEGALE RAPPRESENTANTE</w:t>
      </w:r>
    </w:p>
    <w:p w14:paraId="7162A6FE" w14:textId="77777777" w:rsidR="00F860E3" w:rsidRDefault="00F860E3" w:rsidP="00F860E3">
      <w:pPr>
        <w:jc w:val="both"/>
        <w:rPr>
          <w:rFonts w:ascii="Tahoma" w:hAnsi="Tahoma" w:cs="Tahoma"/>
          <w:sz w:val="20"/>
          <w:szCs w:val="20"/>
        </w:rPr>
      </w:pPr>
    </w:p>
    <w:p w14:paraId="70AD4200" w14:textId="77777777" w:rsidR="00F860E3" w:rsidRPr="00FA5FCF" w:rsidRDefault="00F860E3" w:rsidP="00F860E3">
      <w:pPr>
        <w:jc w:val="both"/>
        <w:rPr>
          <w:rFonts w:ascii="Tahoma" w:hAnsi="Tahoma"/>
          <w:b/>
          <w:sz w:val="20"/>
          <w:szCs w:val="20"/>
        </w:rPr>
      </w:pPr>
      <w:r>
        <w:rPr>
          <w:rFonts w:ascii="Tahoma" w:hAnsi="Tahoma"/>
          <w:b/>
          <w:sz w:val="20"/>
          <w:szCs w:val="20"/>
        </w:rPr>
        <w:t xml:space="preserve">del seguente </w:t>
      </w:r>
      <w:r w:rsidRPr="00FA5FCF">
        <w:rPr>
          <w:rFonts w:ascii="Tahoma" w:hAnsi="Tahoma"/>
          <w:b/>
          <w:sz w:val="20"/>
          <w:szCs w:val="20"/>
        </w:rPr>
        <w:t xml:space="preserve">soggetto commerciale in forma d’impresa previsto nel Libro V del </w:t>
      </w:r>
      <w:proofErr w:type="gramStart"/>
      <w:r w:rsidRPr="00FA5FCF">
        <w:rPr>
          <w:rFonts w:ascii="Tahoma" w:hAnsi="Tahoma"/>
          <w:b/>
          <w:sz w:val="20"/>
          <w:szCs w:val="20"/>
        </w:rPr>
        <w:t>Codice Civile</w:t>
      </w:r>
      <w:proofErr w:type="gramEnd"/>
      <w:r w:rsidRPr="00FA5FCF">
        <w:rPr>
          <w:rFonts w:ascii="Tahoma" w:hAnsi="Tahoma"/>
          <w:b/>
          <w:sz w:val="20"/>
          <w:szCs w:val="20"/>
        </w:rPr>
        <w:t xml:space="preserve"> (società, imprese, ditte individuali, ecc.)</w:t>
      </w:r>
    </w:p>
    <w:p w14:paraId="41C9F136" w14:textId="77777777" w:rsidR="00F860E3" w:rsidRDefault="00F860E3" w:rsidP="00F860E3">
      <w:pPr>
        <w:jc w:val="both"/>
        <w:rPr>
          <w:rFonts w:ascii="Tahoma" w:hAnsi="Tahoma" w:cs="Tahoma"/>
          <w:sz w:val="20"/>
          <w:szCs w:val="20"/>
        </w:rPr>
      </w:pPr>
    </w:p>
    <w:tbl>
      <w:tblPr>
        <w:tblStyle w:val="Grigliatabella"/>
        <w:tblW w:w="0" w:type="auto"/>
        <w:tblLook w:val="04A0" w:firstRow="1" w:lastRow="0" w:firstColumn="1" w:lastColumn="0" w:noHBand="0" w:noVBand="1"/>
      </w:tblPr>
      <w:tblGrid>
        <w:gridCol w:w="3227"/>
        <w:gridCol w:w="4252"/>
        <w:gridCol w:w="1134"/>
        <w:gridCol w:w="1134"/>
      </w:tblGrid>
      <w:tr w:rsidR="00F860E3" w14:paraId="75F49052" w14:textId="77777777" w:rsidTr="009E53A5">
        <w:trPr>
          <w:trHeight w:val="369"/>
        </w:trPr>
        <w:tc>
          <w:tcPr>
            <w:tcW w:w="3227" w:type="dxa"/>
            <w:vAlign w:val="center"/>
          </w:tcPr>
          <w:p w14:paraId="7B377E27" w14:textId="70F45923" w:rsidR="00F860E3" w:rsidRDefault="00A179E8" w:rsidP="00AA6B1E">
            <w:pPr>
              <w:rPr>
                <w:rFonts w:ascii="Tahoma" w:hAnsi="Tahoma" w:cs="Tahoma"/>
                <w:sz w:val="20"/>
                <w:szCs w:val="20"/>
              </w:rPr>
            </w:pPr>
            <w:r>
              <w:rPr>
                <w:rFonts w:ascii="Tahoma" w:hAnsi="Tahoma" w:cs="Tahoma"/>
                <w:sz w:val="20"/>
                <w:szCs w:val="20"/>
              </w:rPr>
              <w:t>Denominazione e r</w:t>
            </w:r>
            <w:r w:rsidR="00F860E3">
              <w:rPr>
                <w:rFonts w:ascii="Tahoma" w:hAnsi="Tahoma" w:cs="Tahoma"/>
                <w:sz w:val="20"/>
                <w:szCs w:val="20"/>
              </w:rPr>
              <w:t>agione sociale</w:t>
            </w:r>
          </w:p>
        </w:tc>
        <w:tc>
          <w:tcPr>
            <w:tcW w:w="6520" w:type="dxa"/>
            <w:gridSpan w:val="3"/>
            <w:vAlign w:val="center"/>
          </w:tcPr>
          <w:p w14:paraId="1AEFA0B2" w14:textId="77777777" w:rsidR="00F860E3" w:rsidRDefault="00F860E3" w:rsidP="00AA6B1E">
            <w:pPr>
              <w:rPr>
                <w:rFonts w:ascii="Tahoma" w:hAnsi="Tahoma" w:cs="Tahoma"/>
                <w:sz w:val="20"/>
                <w:szCs w:val="20"/>
              </w:rPr>
            </w:pPr>
          </w:p>
        </w:tc>
      </w:tr>
      <w:tr w:rsidR="00F860E3" w14:paraId="782A1A87" w14:textId="77777777" w:rsidTr="009E53A5">
        <w:trPr>
          <w:trHeight w:val="369"/>
        </w:trPr>
        <w:tc>
          <w:tcPr>
            <w:tcW w:w="3227" w:type="dxa"/>
            <w:vAlign w:val="center"/>
          </w:tcPr>
          <w:p w14:paraId="42519AD1" w14:textId="77777777" w:rsidR="00F860E3" w:rsidRDefault="00F860E3" w:rsidP="00AA6B1E">
            <w:pPr>
              <w:rPr>
                <w:rFonts w:ascii="Tahoma" w:hAnsi="Tahoma" w:cs="Tahoma"/>
                <w:sz w:val="20"/>
                <w:szCs w:val="20"/>
              </w:rPr>
            </w:pPr>
            <w:r>
              <w:rPr>
                <w:rFonts w:ascii="Tahoma" w:hAnsi="Tahoma" w:cs="Tahoma"/>
                <w:sz w:val="20"/>
                <w:szCs w:val="20"/>
              </w:rPr>
              <w:t>con sede legale a</w:t>
            </w:r>
          </w:p>
        </w:tc>
        <w:tc>
          <w:tcPr>
            <w:tcW w:w="4252" w:type="dxa"/>
            <w:vAlign w:val="center"/>
          </w:tcPr>
          <w:p w14:paraId="4FAD15AC" w14:textId="77777777" w:rsidR="00F860E3" w:rsidRDefault="00F860E3" w:rsidP="00AA6B1E">
            <w:pPr>
              <w:rPr>
                <w:rFonts w:ascii="Tahoma" w:hAnsi="Tahoma" w:cs="Tahoma"/>
                <w:sz w:val="20"/>
                <w:szCs w:val="20"/>
              </w:rPr>
            </w:pPr>
          </w:p>
        </w:tc>
        <w:tc>
          <w:tcPr>
            <w:tcW w:w="1134" w:type="dxa"/>
            <w:vAlign w:val="center"/>
          </w:tcPr>
          <w:p w14:paraId="3E2547D8" w14:textId="77777777" w:rsidR="00F860E3" w:rsidRDefault="00F860E3" w:rsidP="00AA6B1E">
            <w:pPr>
              <w:rPr>
                <w:rFonts w:ascii="Tahoma" w:hAnsi="Tahoma" w:cs="Tahoma"/>
                <w:sz w:val="20"/>
                <w:szCs w:val="20"/>
              </w:rPr>
            </w:pPr>
            <w:r>
              <w:rPr>
                <w:rFonts w:ascii="Tahoma" w:hAnsi="Tahoma" w:cs="Tahoma"/>
                <w:sz w:val="20"/>
                <w:szCs w:val="20"/>
              </w:rPr>
              <w:t>Provincia</w:t>
            </w:r>
          </w:p>
        </w:tc>
        <w:tc>
          <w:tcPr>
            <w:tcW w:w="1134" w:type="dxa"/>
            <w:vAlign w:val="center"/>
          </w:tcPr>
          <w:p w14:paraId="3741F393" w14:textId="77777777" w:rsidR="00F860E3" w:rsidRDefault="00F860E3" w:rsidP="00AA6B1E">
            <w:pPr>
              <w:rPr>
                <w:rFonts w:ascii="Tahoma" w:hAnsi="Tahoma" w:cs="Tahoma"/>
                <w:sz w:val="20"/>
                <w:szCs w:val="20"/>
              </w:rPr>
            </w:pPr>
          </w:p>
        </w:tc>
      </w:tr>
      <w:tr w:rsidR="00F860E3" w14:paraId="55FFFF94" w14:textId="77777777" w:rsidTr="009E53A5">
        <w:trPr>
          <w:trHeight w:val="369"/>
        </w:trPr>
        <w:tc>
          <w:tcPr>
            <w:tcW w:w="3227" w:type="dxa"/>
            <w:vAlign w:val="center"/>
          </w:tcPr>
          <w:p w14:paraId="02489BDE" w14:textId="77777777" w:rsidR="00F860E3" w:rsidRDefault="00F860E3" w:rsidP="00AA6B1E">
            <w:pPr>
              <w:rPr>
                <w:rFonts w:ascii="Tahoma" w:hAnsi="Tahoma" w:cs="Tahoma"/>
                <w:sz w:val="20"/>
                <w:szCs w:val="20"/>
              </w:rPr>
            </w:pPr>
            <w:r>
              <w:rPr>
                <w:rFonts w:ascii="Tahoma" w:hAnsi="Tahoma" w:cs="Tahoma"/>
                <w:sz w:val="20"/>
                <w:szCs w:val="20"/>
              </w:rPr>
              <w:t>indirizzo</w:t>
            </w:r>
          </w:p>
        </w:tc>
        <w:tc>
          <w:tcPr>
            <w:tcW w:w="6520" w:type="dxa"/>
            <w:gridSpan w:val="3"/>
            <w:vAlign w:val="center"/>
          </w:tcPr>
          <w:p w14:paraId="369039A3" w14:textId="77777777" w:rsidR="00F860E3" w:rsidRDefault="00F860E3" w:rsidP="00AA6B1E">
            <w:pPr>
              <w:rPr>
                <w:rFonts w:ascii="Tahoma" w:hAnsi="Tahoma" w:cs="Tahoma"/>
                <w:sz w:val="20"/>
                <w:szCs w:val="20"/>
              </w:rPr>
            </w:pPr>
          </w:p>
        </w:tc>
      </w:tr>
      <w:tr w:rsidR="00F860E3" w14:paraId="15A4E498" w14:textId="77777777" w:rsidTr="009E53A5">
        <w:trPr>
          <w:trHeight w:val="369"/>
        </w:trPr>
        <w:tc>
          <w:tcPr>
            <w:tcW w:w="3227" w:type="dxa"/>
            <w:vAlign w:val="center"/>
          </w:tcPr>
          <w:p w14:paraId="58FCA7AE" w14:textId="77777777" w:rsidR="00F860E3" w:rsidRDefault="00F860E3" w:rsidP="00AA6B1E">
            <w:pPr>
              <w:rPr>
                <w:rFonts w:ascii="Tahoma" w:hAnsi="Tahoma" w:cs="Tahoma"/>
                <w:sz w:val="20"/>
                <w:szCs w:val="20"/>
              </w:rPr>
            </w:pPr>
            <w:r>
              <w:rPr>
                <w:rFonts w:ascii="Tahoma" w:hAnsi="Tahoma" w:cs="Tahoma"/>
                <w:sz w:val="20"/>
                <w:szCs w:val="20"/>
              </w:rPr>
              <w:t>con sede operativa a</w:t>
            </w:r>
          </w:p>
        </w:tc>
        <w:tc>
          <w:tcPr>
            <w:tcW w:w="4252" w:type="dxa"/>
            <w:vAlign w:val="center"/>
          </w:tcPr>
          <w:p w14:paraId="6FB9B306" w14:textId="77777777" w:rsidR="00F860E3" w:rsidRDefault="00F860E3" w:rsidP="00AA6B1E">
            <w:pPr>
              <w:rPr>
                <w:rFonts w:ascii="Tahoma" w:hAnsi="Tahoma" w:cs="Tahoma"/>
                <w:sz w:val="20"/>
                <w:szCs w:val="20"/>
              </w:rPr>
            </w:pPr>
          </w:p>
        </w:tc>
        <w:tc>
          <w:tcPr>
            <w:tcW w:w="1134" w:type="dxa"/>
            <w:vAlign w:val="center"/>
          </w:tcPr>
          <w:p w14:paraId="4215CDD6" w14:textId="77777777" w:rsidR="00F860E3" w:rsidRDefault="00F860E3" w:rsidP="00AA6B1E">
            <w:pPr>
              <w:rPr>
                <w:rFonts w:ascii="Tahoma" w:hAnsi="Tahoma" w:cs="Tahoma"/>
                <w:sz w:val="20"/>
                <w:szCs w:val="20"/>
              </w:rPr>
            </w:pPr>
            <w:r>
              <w:rPr>
                <w:rFonts w:ascii="Tahoma" w:hAnsi="Tahoma" w:cs="Tahoma"/>
                <w:sz w:val="20"/>
                <w:szCs w:val="20"/>
              </w:rPr>
              <w:t>Provincia</w:t>
            </w:r>
          </w:p>
        </w:tc>
        <w:tc>
          <w:tcPr>
            <w:tcW w:w="1134" w:type="dxa"/>
            <w:vAlign w:val="center"/>
          </w:tcPr>
          <w:p w14:paraId="598670DE" w14:textId="77777777" w:rsidR="00F860E3" w:rsidRDefault="00F860E3" w:rsidP="00AA6B1E">
            <w:pPr>
              <w:rPr>
                <w:rFonts w:ascii="Tahoma" w:hAnsi="Tahoma" w:cs="Tahoma"/>
                <w:sz w:val="20"/>
                <w:szCs w:val="20"/>
              </w:rPr>
            </w:pPr>
          </w:p>
        </w:tc>
      </w:tr>
      <w:tr w:rsidR="00F860E3" w14:paraId="5DAE57DB" w14:textId="77777777" w:rsidTr="009E53A5">
        <w:trPr>
          <w:trHeight w:val="369"/>
        </w:trPr>
        <w:tc>
          <w:tcPr>
            <w:tcW w:w="3227" w:type="dxa"/>
            <w:vAlign w:val="center"/>
          </w:tcPr>
          <w:p w14:paraId="71E25CEE" w14:textId="77777777" w:rsidR="00F860E3" w:rsidRDefault="00F860E3" w:rsidP="00AA6B1E">
            <w:pPr>
              <w:rPr>
                <w:rFonts w:ascii="Tahoma" w:hAnsi="Tahoma" w:cs="Tahoma"/>
                <w:sz w:val="20"/>
                <w:szCs w:val="20"/>
              </w:rPr>
            </w:pPr>
            <w:r>
              <w:rPr>
                <w:rFonts w:ascii="Tahoma" w:hAnsi="Tahoma" w:cs="Tahoma"/>
                <w:sz w:val="20"/>
                <w:szCs w:val="20"/>
              </w:rPr>
              <w:t>indirizzo</w:t>
            </w:r>
          </w:p>
        </w:tc>
        <w:tc>
          <w:tcPr>
            <w:tcW w:w="6520" w:type="dxa"/>
            <w:gridSpan w:val="3"/>
            <w:vAlign w:val="center"/>
          </w:tcPr>
          <w:p w14:paraId="1413FBC4" w14:textId="77777777" w:rsidR="00F860E3" w:rsidRDefault="00F860E3" w:rsidP="00AA6B1E">
            <w:pPr>
              <w:rPr>
                <w:rFonts w:ascii="Tahoma" w:hAnsi="Tahoma" w:cs="Tahoma"/>
                <w:sz w:val="20"/>
                <w:szCs w:val="20"/>
              </w:rPr>
            </w:pPr>
          </w:p>
        </w:tc>
      </w:tr>
      <w:tr w:rsidR="00F860E3" w14:paraId="688B3004" w14:textId="77777777" w:rsidTr="009E53A5">
        <w:trPr>
          <w:trHeight w:val="369"/>
        </w:trPr>
        <w:tc>
          <w:tcPr>
            <w:tcW w:w="3227" w:type="dxa"/>
            <w:vAlign w:val="center"/>
          </w:tcPr>
          <w:p w14:paraId="046D5B9B" w14:textId="77777777" w:rsidR="00F860E3" w:rsidRDefault="00F860E3" w:rsidP="00AA6B1E">
            <w:pPr>
              <w:rPr>
                <w:rFonts w:ascii="Tahoma" w:hAnsi="Tahoma" w:cs="Tahoma"/>
                <w:sz w:val="20"/>
                <w:szCs w:val="20"/>
              </w:rPr>
            </w:pPr>
            <w:r>
              <w:rPr>
                <w:rFonts w:ascii="Tahoma" w:hAnsi="Tahoma" w:cs="Tahoma"/>
                <w:sz w:val="20"/>
                <w:szCs w:val="20"/>
              </w:rPr>
              <w:t>codice fiscale</w:t>
            </w:r>
          </w:p>
        </w:tc>
        <w:tc>
          <w:tcPr>
            <w:tcW w:w="6520" w:type="dxa"/>
            <w:gridSpan w:val="3"/>
            <w:vAlign w:val="center"/>
          </w:tcPr>
          <w:p w14:paraId="72600420" w14:textId="77777777" w:rsidR="00F860E3" w:rsidRDefault="00F860E3" w:rsidP="00AA6B1E">
            <w:pPr>
              <w:rPr>
                <w:rFonts w:ascii="Tahoma" w:hAnsi="Tahoma" w:cs="Tahoma"/>
                <w:sz w:val="20"/>
                <w:szCs w:val="20"/>
              </w:rPr>
            </w:pPr>
          </w:p>
        </w:tc>
      </w:tr>
      <w:tr w:rsidR="00F860E3" w14:paraId="7E98FFF4" w14:textId="77777777" w:rsidTr="009E53A5">
        <w:trPr>
          <w:trHeight w:val="369"/>
        </w:trPr>
        <w:tc>
          <w:tcPr>
            <w:tcW w:w="3227" w:type="dxa"/>
            <w:vAlign w:val="center"/>
          </w:tcPr>
          <w:p w14:paraId="3EBDF4FA" w14:textId="77777777" w:rsidR="00F860E3" w:rsidRDefault="00F860E3" w:rsidP="00AA6B1E">
            <w:pPr>
              <w:rPr>
                <w:rFonts w:ascii="Tahoma" w:hAnsi="Tahoma" w:cs="Tahoma"/>
                <w:sz w:val="20"/>
                <w:szCs w:val="20"/>
              </w:rPr>
            </w:pPr>
            <w:r>
              <w:rPr>
                <w:rFonts w:ascii="Tahoma" w:hAnsi="Tahoma" w:cs="Tahoma"/>
                <w:sz w:val="20"/>
                <w:szCs w:val="20"/>
              </w:rPr>
              <w:t>Partita IVA</w:t>
            </w:r>
          </w:p>
        </w:tc>
        <w:tc>
          <w:tcPr>
            <w:tcW w:w="6520" w:type="dxa"/>
            <w:gridSpan w:val="3"/>
            <w:vAlign w:val="center"/>
          </w:tcPr>
          <w:p w14:paraId="186BE766" w14:textId="77777777" w:rsidR="00F860E3" w:rsidRDefault="00F860E3" w:rsidP="00AA6B1E">
            <w:pPr>
              <w:rPr>
                <w:rFonts w:ascii="Tahoma" w:hAnsi="Tahoma" w:cs="Tahoma"/>
                <w:sz w:val="20"/>
                <w:szCs w:val="20"/>
              </w:rPr>
            </w:pPr>
          </w:p>
        </w:tc>
      </w:tr>
      <w:tr w:rsidR="00F860E3" w14:paraId="2C52235C" w14:textId="77777777" w:rsidTr="009E53A5">
        <w:trPr>
          <w:trHeight w:val="369"/>
        </w:trPr>
        <w:tc>
          <w:tcPr>
            <w:tcW w:w="3227" w:type="dxa"/>
            <w:vAlign w:val="center"/>
          </w:tcPr>
          <w:p w14:paraId="4EA033EB" w14:textId="77777777" w:rsidR="00F860E3" w:rsidRDefault="00F860E3" w:rsidP="00AA6B1E">
            <w:pPr>
              <w:rPr>
                <w:rFonts w:ascii="Tahoma" w:hAnsi="Tahoma" w:cs="Tahoma"/>
                <w:sz w:val="20"/>
                <w:szCs w:val="20"/>
              </w:rPr>
            </w:pPr>
            <w:r>
              <w:rPr>
                <w:rFonts w:ascii="Tahoma" w:hAnsi="Tahoma" w:cs="Tahoma"/>
                <w:sz w:val="20"/>
                <w:szCs w:val="20"/>
              </w:rPr>
              <w:t>e-mail</w:t>
            </w:r>
          </w:p>
        </w:tc>
        <w:tc>
          <w:tcPr>
            <w:tcW w:w="6520" w:type="dxa"/>
            <w:gridSpan w:val="3"/>
            <w:vAlign w:val="center"/>
          </w:tcPr>
          <w:p w14:paraId="72F49702" w14:textId="77777777" w:rsidR="00F860E3" w:rsidRDefault="00F860E3" w:rsidP="00AA6B1E">
            <w:pPr>
              <w:rPr>
                <w:rFonts w:ascii="Tahoma" w:hAnsi="Tahoma" w:cs="Tahoma"/>
                <w:sz w:val="20"/>
                <w:szCs w:val="20"/>
              </w:rPr>
            </w:pPr>
          </w:p>
        </w:tc>
      </w:tr>
      <w:tr w:rsidR="00F860E3" w14:paraId="0781AAAA" w14:textId="77777777" w:rsidTr="009E53A5">
        <w:trPr>
          <w:trHeight w:val="369"/>
        </w:trPr>
        <w:tc>
          <w:tcPr>
            <w:tcW w:w="3227" w:type="dxa"/>
            <w:vAlign w:val="center"/>
          </w:tcPr>
          <w:p w14:paraId="66234F2B" w14:textId="77777777" w:rsidR="00F860E3" w:rsidRDefault="00F860E3" w:rsidP="00AA6B1E">
            <w:pPr>
              <w:rPr>
                <w:rFonts w:ascii="Tahoma" w:hAnsi="Tahoma" w:cs="Tahoma"/>
                <w:sz w:val="20"/>
                <w:szCs w:val="20"/>
              </w:rPr>
            </w:pPr>
            <w:r>
              <w:rPr>
                <w:rFonts w:ascii="Tahoma" w:hAnsi="Tahoma" w:cs="Tahoma"/>
                <w:sz w:val="20"/>
                <w:szCs w:val="20"/>
              </w:rPr>
              <w:t>PEC</w:t>
            </w:r>
          </w:p>
        </w:tc>
        <w:tc>
          <w:tcPr>
            <w:tcW w:w="6520" w:type="dxa"/>
            <w:gridSpan w:val="3"/>
            <w:vAlign w:val="center"/>
          </w:tcPr>
          <w:p w14:paraId="73A12126" w14:textId="77777777" w:rsidR="00F860E3" w:rsidRDefault="00F860E3" w:rsidP="00AA6B1E">
            <w:pPr>
              <w:rPr>
                <w:rFonts w:ascii="Tahoma" w:hAnsi="Tahoma" w:cs="Tahoma"/>
                <w:sz w:val="20"/>
                <w:szCs w:val="20"/>
              </w:rPr>
            </w:pPr>
          </w:p>
        </w:tc>
      </w:tr>
      <w:tr w:rsidR="00F860E3" w14:paraId="521174C5" w14:textId="77777777" w:rsidTr="009E53A5">
        <w:trPr>
          <w:trHeight w:val="369"/>
        </w:trPr>
        <w:tc>
          <w:tcPr>
            <w:tcW w:w="3227" w:type="dxa"/>
            <w:vAlign w:val="center"/>
          </w:tcPr>
          <w:p w14:paraId="147CF8FA" w14:textId="77777777" w:rsidR="00F860E3" w:rsidRDefault="00F860E3" w:rsidP="00AA6B1E">
            <w:pPr>
              <w:rPr>
                <w:rFonts w:ascii="Tahoma" w:hAnsi="Tahoma" w:cs="Tahoma"/>
                <w:sz w:val="20"/>
                <w:szCs w:val="20"/>
              </w:rPr>
            </w:pPr>
            <w:r>
              <w:rPr>
                <w:rFonts w:ascii="Tahoma" w:hAnsi="Tahoma" w:cs="Tahoma"/>
                <w:sz w:val="20"/>
                <w:szCs w:val="20"/>
              </w:rPr>
              <w:t>telefono</w:t>
            </w:r>
          </w:p>
        </w:tc>
        <w:tc>
          <w:tcPr>
            <w:tcW w:w="6520" w:type="dxa"/>
            <w:gridSpan w:val="3"/>
            <w:vAlign w:val="center"/>
          </w:tcPr>
          <w:p w14:paraId="196851A9" w14:textId="77777777" w:rsidR="00F860E3" w:rsidRDefault="00F860E3" w:rsidP="00AA6B1E">
            <w:pPr>
              <w:rPr>
                <w:rFonts w:ascii="Tahoma" w:hAnsi="Tahoma" w:cs="Tahoma"/>
                <w:sz w:val="20"/>
                <w:szCs w:val="20"/>
              </w:rPr>
            </w:pPr>
          </w:p>
        </w:tc>
      </w:tr>
    </w:tbl>
    <w:p w14:paraId="02B98223" w14:textId="77777777" w:rsidR="00F860E3" w:rsidRDefault="00F860E3" w:rsidP="00F860E3">
      <w:pPr>
        <w:rPr>
          <w:rFonts w:ascii="Tahoma" w:hAnsi="Tahoma" w:cs="Tahoma"/>
          <w:sz w:val="20"/>
          <w:szCs w:val="20"/>
        </w:rPr>
      </w:pPr>
    </w:p>
    <w:p w14:paraId="21C220A7" w14:textId="77777777" w:rsidR="00F860E3" w:rsidRDefault="00F860E3" w:rsidP="00F860E3">
      <w:pPr>
        <w:jc w:val="both"/>
        <w:rPr>
          <w:rFonts w:ascii="Tahoma" w:eastAsia="Tahoma" w:hAnsi="Tahoma" w:cs="Tahoma"/>
          <w:color w:val="000000"/>
          <w:sz w:val="20"/>
          <w:szCs w:val="20"/>
        </w:rPr>
      </w:pPr>
      <w:r w:rsidRPr="00EB4310">
        <w:rPr>
          <w:rFonts w:ascii="Tahoma" w:eastAsia="Tahoma" w:hAnsi="Tahoma" w:cs="Tahoma"/>
          <w:color w:val="000000"/>
          <w:sz w:val="20"/>
          <w:szCs w:val="20"/>
        </w:rPr>
        <w:t>ai sensi degli articoli 46 e 47 del DPR n. 445/2000, consapevole della responsabilità che assume e delle sanzioni penali previste dall’art. 76 e delle conseguenze di cui all’art. 75 dello stesso DPR, per le ipotesi di falsità in atti e dichiarazioni mendaci</w:t>
      </w:r>
      <w:r>
        <w:rPr>
          <w:rFonts w:ascii="Tahoma" w:eastAsia="Tahoma" w:hAnsi="Tahoma" w:cs="Tahoma"/>
          <w:color w:val="000000"/>
          <w:sz w:val="20"/>
          <w:szCs w:val="20"/>
        </w:rPr>
        <w:t>,</w:t>
      </w:r>
    </w:p>
    <w:p w14:paraId="17E0C907" w14:textId="77777777" w:rsidR="00F860E3" w:rsidRPr="00D40C8C" w:rsidRDefault="00F860E3" w:rsidP="00F860E3">
      <w:pPr>
        <w:jc w:val="both"/>
        <w:rPr>
          <w:rFonts w:ascii="Tahoma" w:hAnsi="Tahoma" w:cs="Tahoma"/>
          <w:sz w:val="20"/>
          <w:szCs w:val="20"/>
        </w:rPr>
      </w:pPr>
    </w:p>
    <w:p w14:paraId="3C552ED4" w14:textId="77777777" w:rsidR="0081390C" w:rsidRPr="00D40C8C" w:rsidRDefault="0081390C" w:rsidP="00612984">
      <w:pPr>
        <w:jc w:val="both"/>
        <w:rPr>
          <w:rFonts w:ascii="Tahoma" w:hAnsi="Tahoma" w:cs="Tahoma"/>
          <w:sz w:val="20"/>
          <w:szCs w:val="20"/>
        </w:rPr>
      </w:pPr>
    </w:p>
    <w:p w14:paraId="2AF24113" w14:textId="77777777" w:rsidR="00D40C8C" w:rsidRPr="00D40C8C" w:rsidRDefault="00D40C8C" w:rsidP="00612984">
      <w:pPr>
        <w:jc w:val="center"/>
        <w:rPr>
          <w:rFonts w:ascii="Tahoma" w:hAnsi="Tahoma" w:cs="Tahoma"/>
          <w:sz w:val="20"/>
          <w:szCs w:val="20"/>
        </w:rPr>
      </w:pPr>
      <w:r w:rsidRPr="00D40C8C">
        <w:rPr>
          <w:rFonts w:ascii="Tahoma" w:hAnsi="Tahoma" w:cs="Tahoma"/>
          <w:b/>
          <w:sz w:val="20"/>
          <w:szCs w:val="20"/>
        </w:rPr>
        <w:t>DICHIARA</w:t>
      </w:r>
    </w:p>
    <w:p w14:paraId="2AB74960" w14:textId="77777777" w:rsidR="00B8258D" w:rsidRDefault="00B8258D" w:rsidP="00612984">
      <w:pPr>
        <w:jc w:val="both"/>
        <w:rPr>
          <w:rFonts w:ascii="Tahoma" w:hAnsi="Tahoma" w:cs="Tahoma"/>
          <w:sz w:val="20"/>
          <w:szCs w:val="20"/>
        </w:rPr>
      </w:pPr>
    </w:p>
    <w:p w14:paraId="5486A8B0" w14:textId="77777777" w:rsidR="00B0533B" w:rsidRPr="00EB4310" w:rsidRDefault="00B0533B" w:rsidP="00612984">
      <w:pPr>
        <w:pStyle w:val="Paragrafoelenco"/>
        <w:widowControl/>
        <w:numPr>
          <w:ilvl w:val="0"/>
          <w:numId w:val="11"/>
        </w:numPr>
        <w:suppressAutoHyphens w:val="0"/>
        <w:ind w:left="426" w:hanging="426"/>
        <w:jc w:val="both"/>
        <w:rPr>
          <w:rFonts w:ascii="Tahoma" w:eastAsia="Tahoma" w:hAnsi="Tahoma" w:cs="Tahoma"/>
          <w:color w:val="000000"/>
          <w:sz w:val="20"/>
          <w:szCs w:val="20"/>
        </w:rPr>
      </w:pPr>
      <w:r>
        <w:rPr>
          <w:rFonts w:ascii="Tahoma" w:eastAsia="Tahoma" w:hAnsi="Tahoma" w:cs="Tahoma"/>
          <w:color w:val="000000"/>
          <w:sz w:val="20"/>
          <w:szCs w:val="20"/>
        </w:rPr>
        <w:t xml:space="preserve">di essere in possesso di regolare </w:t>
      </w:r>
      <w:r w:rsidRPr="00EB4310">
        <w:rPr>
          <w:rFonts w:ascii="Tahoma" w:eastAsia="Tahoma" w:hAnsi="Tahoma" w:cs="Tahoma"/>
          <w:color w:val="000000"/>
          <w:sz w:val="20"/>
          <w:szCs w:val="20"/>
        </w:rPr>
        <w:t>iscri</w:t>
      </w:r>
      <w:r>
        <w:rPr>
          <w:rFonts w:ascii="Tahoma" w:eastAsia="Tahoma" w:hAnsi="Tahoma" w:cs="Tahoma"/>
          <w:color w:val="000000"/>
          <w:sz w:val="20"/>
          <w:szCs w:val="20"/>
        </w:rPr>
        <w:t>zione</w:t>
      </w:r>
      <w:r w:rsidRPr="00EB4310">
        <w:rPr>
          <w:rFonts w:ascii="Tahoma" w:eastAsia="Tahoma" w:hAnsi="Tahoma" w:cs="Tahoma"/>
          <w:color w:val="000000"/>
          <w:sz w:val="20"/>
          <w:szCs w:val="20"/>
        </w:rPr>
        <w:t xml:space="preserve"> nel registro delle imprese istituito presso la Camera di Commercio, </w:t>
      </w:r>
      <w:r w:rsidRPr="00B0533B">
        <w:rPr>
          <w:rFonts w:ascii="Tahoma" w:hAnsi="Tahoma" w:cs="Tahoma"/>
          <w:sz w:val="20"/>
          <w:szCs w:val="20"/>
        </w:rPr>
        <w:t>Industria</w:t>
      </w:r>
      <w:r w:rsidRPr="00EB4310">
        <w:rPr>
          <w:rFonts w:ascii="Tahoma" w:eastAsia="Tahoma" w:hAnsi="Tahoma" w:cs="Tahoma"/>
          <w:color w:val="000000"/>
          <w:sz w:val="20"/>
          <w:szCs w:val="20"/>
        </w:rPr>
        <w:t>, Artigianato e Agricoltura di .............................................................................</w:t>
      </w:r>
      <w:r>
        <w:rPr>
          <w:rFonts w:ascii="Tahoma" w:eastAsia="Tahoma" w:hAnsi="Tahoma" w:cs="Tahoma"/>
          <w:color w:val="000000"/>
          <w:sz w:val="20"/>
          <w:szCs w:val="20"/>
        </w:rPr>
        <w:t>.</w:t>
      </w:r>
    </w:p>
    <w:p w14:paraId="4D024659" w14:textId="77777777" w:rsidR="00B0533B" w:rsidRPr="00EB4310" w:rsidRDefault="00B0533B" w:rsidP="00612984">
      <w:pPr>
        <w:ind w:firstLine="425"/>
        <w:jc w:val="both"/>
        <w:rPr>
          <w:rFonts w:ascii="Tahoma" w:eastAsia="Tahoma" w:hAnsi="Tahoma" w:cs="Tahoma"/>
          <w:color w:val="000000"/>
          <w:sz w:val="18"/>
          <w:szCs w:val="18"/>
        </w:rPr>
      </w:pPr>
      <w:r w:rsidRPr="00EB4310">
        <w:rPr>
          <w:rFonts w:ascii="Tahoma" w:eastAsia="Tahoma" w:hAnsi="Tahoma" w:cs="Tahoma"/>
          <w:color w:val="000000"/>
          <w:sz w:val="20"/>
          <w:szCs w:val="20"/>
        </w:rPr>
        <w:t>con i seguenti dati:</w:t>
      </w:r>
    </w:p>
    <w:p w14:paraId="6B519913" w14:textId="77777777" w:rsidR="00B0533B" w:rsidRDefault="00B0533B" w:rsidP="00612984">
      <w:pPr>
        <w:autoSpaceDE w:val="0"/>
        <w:rPr>
          <w:rFonts w:ascii="Tahoma" w:eastAsia="Tahoma" w:hAnsi="Tahoma" w:cs="Tahoma"/>
          <w:color w:val="000000"/>
          <w:sz w:val="18"/>
          <w:szCs w:val="18"/>
        </w:rPr>
      </w:pPr>
    </w:p>
    <w:tbl>
      <w:tblPr>
        <w:tblStyle w:val="Grigliatabella"/>
        <w:tblW w:w="0" w:type="auto"/>
        <w:tblInd w:w="534" w:type="dxa"/>
        <w:tblLayout w:type="fixed"/>
        <w:tblCellMar>
          <w:top w:w="57" w:type="dxa"/>
          <w:bottom w:w="57" w:type="dxa"/>
        </w:tblCellMar>
        <w:tblLook w:val="04A0" w:firstRow="1" w:lastRow="0" w:firstColumn="1" w:lastColumn="0" w:noHBand="0" w:noVBand="1"/>
      </w:tblPr>
      <w:tblGrid>
        <w:gridCol w:w="4110"/>
        <w:gridCol w:w="5134"/>
      </w:tblGrid>
      <w:tr w:rsidR="00B96334" w14:paraId="405C246A" w14:textId="77777777" w:rsidTr="00D87CC8">
        <w:trPr>
          <w:trHeight w:val="227"/>
        </w:trPr>
        <w:tc>
          <w:tcPr>
            <w:tcW w:w="4110" w:type="dxa"/>
          </w:tcPr>
          <w:p w14:paraId="346A5874" w14:textId="77777777" w:rsidR="00B96334" w:rsidRPr="00EB4310" w:rsidRDefault="00B96334" w:rsidP="00612984">
            <w:pPr>
              <w:autoSpaceDE w:val="0"/>
              <w:rPr>
                <w:rFonts w:ascii="Tahoma" w:eastAsia="Tahoma" w:hAnsi="Tahoma" w:cs="Tahoma"/>
                <w:color w:val="000000"/>
                <w:sz w:val="18"/>
                <w:szCs w:val="18"/>
              </w:rPr>
            </w:pPr>
            <w:r w:rsidRPr="00EB4310">
              <w:rPr>
                <w:rFonts w:ascii="Tahoma" w:eastAsia="Tahoma" w:hAnsi="Tahoma" w:cs="Tahoma"/>
                <w:color w:val="000000"/>
                <w:sz w:val="18"/>
                <w:szCs w:val="18"/>
              </w:rPr>
              <w:t>numero di Repertorio Economico Amministrativo</w:t>
            </w:r>
          </w:p>
        </w:tc>
        <w:tc>
          <w:tcPr>
            <w:tcW w:w="5134" w:type="dxa"/>
          </w:tcPr>
          <w:p w14:paraId="6ED01901" w14:textId="77777777" w:rsidR="00B96334" w:rsidRDefault="00B96334" w:rsidP="00612984">
            <w:pPr>
              <w:autoSpaceDE w:val="0"/>
              <w:rPr>
                <w:rFonts w:ascii="Tahoma" w:eastAsia="Tahoma" w:hAnsi="Tahoma" w:cs="Tahoma"/>
                <w:color w:val="000000"/>
                <w:sz w:val="18"/>
                <w:szCs w:val="18"/>
              </w:rPr>
            </w:pPr>
          </w:p>
        </w:tc>
      </w:tr>
      <w:tr w:rsidR="008F6687" w14:paraId="6C76B28E" w14:textId="77777777" w:rsidTr="00D87CC8">
        <w:trPr>
          <w:trHeight w:val="227"/>
        </w:trPr>
        <w:tc>
          <w:tcPr>
            <w:tcW w:w="4110" w:type="dxa"/>
          </w:tcPr>
          <w:p w14:paraId="29EDC376" w14:textId="77777777" w:rsidR="008F6687" w:rsidRPr="00EB4310" w:rsidRDefault="008F6687" w:rsidP="00612984">
            <w:pPr>
              <w:autoSpaceDE w:val="0"/>
              <w:rPr>
                <w:rFonts w:ascii="Tahoma" w:eastAsia="Tahoma" w:hAnsi="Tahoma" w:cs="Tahoma"/>
                <w:color w:val="000000"/>
                <w:sz w:val="18"/>
                <w:szCs w:val="18"/>
              </w:rPr>
            </w:pPr>
            <w:r w:rsidRPr="00EB4310">
              <w:rPr>
                <w:rFonts w:ascii="Tahoma" w:eastAsia="Tahoma" w:hAnsi="Tahoma" w:cs="Tahoma"/>
                <w:color w:val="000000"/>
                <w:sz w:val="18"/>
                <w:szCs w:val="18"/>
              </w:rPr>
              <w:t>denominazione</w:t>
            </w:r>
          </w:p>
        </w:tc>
        <w:tc>
          <w:tcPr>
            <w:tcW w:w="5134" w:type="dxa"/>
          </w:tcPr>
          <w:p w14:paraId="21704E40" w14:textId="77777777" w:rsidR="008F6687" w:rsidRDefault="008F6687" w:rsidP="00612984">
            <w:pPr>
              <w:autoSpaceDE w:val="0"/>
              <w:rPr>
                <w:rFonts w:ascii="Tahoma" w:eastAsia="Tahoma" w:hAnsi="Tahoma" w:cs="Tahoma"/>
                <w:color w:val="000000"/>
                <w:sz w:val="18"/>
                <w:szCs w:val="18"/>
              </w:rPr>
            </w:pPr>
          </w:p>
        </w:tc>
      </w:tr>
      <w:tr w:rsidR="008F6687" w14:paraId="64503F7D" w14:textId="77777777" w:rsidTr="00D87CC8">
        <w:trPr>
          <w:trHeight w:val="227"/>
        </w:trPr>
        <w:tc>
          <w:tcPr>
            <w:tcW w:w="4110" w:type="dxa"/>
          </w:tcPr>
          <w:p w14:paraId="20ACF277" w14:textId="77777777" w:rsidR="008F6687" w:rsidRPr="00EB4310" w:rsidRDefault="008F6687" w:rsidP="00612984">
            <w:pPr>
              <w:autoSpaceDE w:val="0"/>
              <w:rPr>
                <w:rFonts w:ascii="Tahoma" w:eastAsia="Tahoma" w:hAnsi="Tahoma" w:cs="Tahoma"/>
                <w:color w:val="000000"/>
                <w:sz w:val="18"/>
                <w:szCs w:val="18"/>
              </w:rPr>
            </w:pPr>
            <w:r w:rsidRPr="00EB4310">
              <w:rPr>
                <w:rFonts w:ascii="Tahoma" w:eastAsia="Tahoma" w:hAnsi="Tahoma" w:cs="Tahoma"/>
                <w:color w:val="000000"/>
                <w:sz w:val="18"/>
                <w:szCs w:val="18"/>
              </w:rPr>
              <w:t>forma giuridica attuale</w:t>
            </w:r>
          </w:p>
        </w:tc>
        <w:tc>
          <w:tcPr>
            <w:tcW w:w="5134" w:type="dxa"/>
          </w:tcPr>
          <w:p w14:paraId="25DE82E5" w14:textId="77777777" w:rsidR="008F6687" w:rsidRDefault="008F6687" w:rsidP="00612984">
            <w:pPr>
              <w:autoSpaceDE w:val="0"/>
              <w:rPr>
                <w:rFonts w:ascii="Tahoma" w:eastAsia="Tahoma" w:hAnsi="Tahoma" w:cs="Tahoma"/>
                <w:color w:val="000000"/>
                <w:sz w:val="18"/>
                <w:szCs w:val="18"/>
              </w:rPr>
            </w:pPr>
          </w:p>
        </w:tc>
      </w:tr>
      <w:tr w:rsidR="00D87CC8" w14:paraId="4BEC7F2C" w14:textId="77777777" w:rsidTr="00D87CC8">
        <w:trPr>
          <w:trHeight w:val="227"/>
        </w:trPr>
        <w:tc>
          <w:tcPr>
            <w:tcW w:w="4110" w:type="dxa"/>
          </w:tcPr>
          <w:p w14:paraId="75A0965E" w14:textId="77777777" w:rsidR="00D87CC8" w:rsidRDefault="00D87CC8" w:rsidP="00612984">
            <w:pPr>
              <w:autoSpaceDE w:val="0"/>
              <w:rPr>
                <w:rFonts w:ascii="Tahoma" w:eastAsia="Tahoma" w:hAnsi="Tahoma" w:cs="Tahoma"/>
                <w:color w:val="000000"/>
                <w:sz w:val="18"/>
                <w:szCs w:val="18"/>
              </w:rPr>
            </w:pPr>
            <w:r w:rsidRPr="00EB4310">
              <w:rPr>
                <w:rFonts w:ascii="Tahoma" w:eastAsia="Tahoma" w:hAnsi="Tahoma" w:cs="Tahoma"/>
                <w:color w:val="000000"/>
                <w:sz w:val="18"/>
                <w:szCs w:val="18"/>
              </w:rPr>
              <w:t>codice fiscale</w:t>
            </w:r>
            <w:r>
              <w:rPr>
                <w:rFonts w:ascii="Tahoma" w:eastAsia="Tahoma" w:hAnsi="Tahoma" w:cs="Tahoma"/>
                <w:color w:val="000000"/>
                <w:sz w:val="18"/>
                <w:szCs w:val="18"/>
              </w:rPr>
              <w:t xml:space="preserve"> / </w:t>
            </w:r>
            <w:r w:rsidRPr="00EB4310">
              <w:rPr>
                <w:rFonts w:ascii="Tahoma" w:eastAsia="Tahoma" w:hAnsi="Tahoma" w:cs="Tahoma"/>
                <w:color w:val="000000"/>
                <w:sz w:val="18"/>
                <w:szCs w:val="18"/>
              </w:rPr>
              <w:t>partita IVA</w:t>
            </w:r>
          </w:p>
        </w:tc>
        <w:tc>
          <w:tcPr>
            <w:tcW w:w="5134" w:type="dxa"/>
          </w:tcPr>
          <w:p w14:paraId="2CB58CEF" w14:textId="77777777" w:rsidR="00D87CC8" w:rsidRDefault="00D87CC8" w:rsidP="00612984">
            <w:pPr>
              <w:autoSpaceDE w:val="0"/>
              <w:rPr>
                <w:rFonts w:ascii="Tahoma" w:eastAsia="Tahoma" w:hAnsi="Tahoma" w:cs="Tahoma"/>
                <w:color w:val="000000"/>
                <w:sz w:val="18"/>
                <w:szCs w:val="18"/>
              </w:rPr>
            </w:pPr>
          </w:p>
        </w:tc>
      </w:tr>
      <w:tr w:rsidR="008F6687" w14:paraId="474F58A5" w14:textId="77777777" w:rsidTr="00D87CC8">
        <w:trPr>
          <w:trHeight w:val="227"/>
        </w:trPr>
        <w:tc>
          <w:tcPr>
            <w:tcW w:w="4110" w:type="dxa"/>
          </w:tcPr>
          <w:p w14:paraId="4AD7865D" w14:textId="77777777" w:rsidR="008F6687" w:rsidRPr="00EB4310" w:rsidRDefault="008F6687" w:rsidP="00612984">
            <w:pPr>
              <w:autoSpaceDE w:val="0"/>
              <w:rPr>
                <w:rFonts w:ascii="Tahoma" w:eastAsia="Tahoma" w:hAnsi="Tahoma" w:cs="Tahoma"/>
                <w:color w:val="000000"/>
                <w:sz w:val="18"/>
                <w:szCs w:val="18"/>
              </w:rPr>
            </w:pPr>
            <w:r>
              <w:rPr>
                <w:rFonts w:ascii="Tahoma" w:eastAsia="Tahoma" w:hAnsi="Tahoma" w:cs="Tahoma"/>
                <w:color w:val="000000"/>
                <w:sz w:val="18"/>
                <w:szCs w:val="18"/>
              </w:rPr>
              <w:t>s</w:t>
            </w:r>
            <w:r w:rsidRPr="00EB4310">
              <w:rPr>
                <w:rFonts w:ascii="Tahoma" w:eastAsia="Tahoma" w:hAnsi="Tahoma" w:cs="Tahoma"/>
                <w:color w:val="000000"/>
                <w:sz w:val="18"/>
                <w:szCs w:val="18"/>
              </w:rPr>
              <w:t>ede</w:t>
            </w:r>
            <w:r>
              <w:rPr>
                <w:rFonts w:ascii="Tahoma" w:eastAsia="Tahoma" w:hAnsi="Tahoma" w:cs="Tahoma"/>
                <w:color w:val="000000"/>
                <w:sz w:val="18"/>
                <w:szCs w:val="18"/>
              </w:rPr>
              <w:t xml:space="preserve"> legale</w:t>
            </w:r>
          </w:p>
        </w:tc>
        <w:tc>
          <w:tcPr>
            <w:tcW w:w="5134" w:type="dxa"/>
          </w:tcPr>
          <w:p w14:paraId="494A6D49" w14:textId="77777777" w:rsidR="008F6687" w:rsidRDefault="008F6687" w:rsidP="00612984">
            <w:pPr>
              <w:autoSpaceDE w:val="0"/>
              <w:rPr>
                <w:rFonts w:ascii="Tahoma" w:eastAsia="Tahoma" w:hAnsi="Tahoma" w:cs="Tahoma"/>
                <w:color w:val="000000"/>
                <w:sz w:val="18"/>
                <w:szCs w:val="18"/>
              </w:rPr>
            </w:pPr>
          </w:p>
        </w:tc>
      </w:tr>
      <w:tr w:rsidR="008F6687" w14:paraId="1D8D3F67" w14:textId="77777777" w:rsidTr="00D87CC8">
        <w:trPr>
          <w:trHeight w:val="227"/>
        </w:trPr>
        <w:tc>
          <w:tcPr>
            <w:tcW w:w="4110" w:type="dxa"/>
          </w:tcPr>
          <w:p w14:paraId="4A088496" w14:textId="77777777" w:rsidR="008F6687" w:rsidRPr="00EB4310" w:rsidRDefault="008F6687" w:rsidP="00612984">
            <w:pPr>
              <w:autoSpaceDE w:val="0"/>
              <w:rPr>
                <w:rFonts w:ascii="Tahoma" w:eastAsia="Tahoma" w:hAnsi="Tahoma" w:cs="Tahoma"/>
                <w:color w:val="000000"/>
                <w:sz w:val="18"/>
                <w:szCs w:val="18"/>
              </w:rPr>
            </w:pPr>
            <w:r>
              <w:rPr>
                <w:rFonts w:ascii="Tahoma" w:eastAsia="Tahoma" w:hAnsi="Tahoma" w:cs="Tahoma"/>
                <w:color w:val="000000"/>
                <w:sz w:val="18"/>
                <w:szCs w:val="18"/>
              </w:rPr>
              <w:t>oggetto sociale</w:t>
            </w:r>
          </w:p>
        </w:tc>
        <w:tc>
          <w:tcPr>
            <w:tcW w:w="5134" w:type="dxa"/>
          </w:tcPr>
          <w:p w14:paraId="43D355BE" w14:textId="77777777" w:rsidR="008F6687" w:rsidRDefault="008F6687" w:rsidP="00612984">
            <w:pPr>
              <w:autoSpaceDE w:val="0"/>
              <w:rPr>
                <w:rFonts w:ascii="Tahoma" w:eastAsia="Tahoma" w:hAnsi="Tahoma" w:cs="Tahoma"/>
                <w:color w:val="000000"/>
                <w:sz w:val="18"/>
                <w:szCs w:val="18"/>
              </w:rPr>
            </w:pPr>
          </w:p>
        </w:tc>
      </w:tr>
    </w:tbl>
    <w:p w14:paraId="4EC6230A" w14:textId="77777777" w:rsidR="00B0533B" w:rsidRDefault="00B0533B" w:rsidP="00612984">
      <w:pPr>
        <w:autoSpaceDE w:val="0"/>
        <w:rPr>
          <w:rFonts w:ascii="Tahoma" w:eastAsia="Tahoma" w:hAnsi="Tahoma" w:cs="Tahoma"/>
          <w:color w:val="000000"/>
          <w:sz w:val="18"/>
          <w:szCs w:val="18"/>
        </w:rPr>
      </w:pPr>
    </w:p>
    <w:p w14:paraId="223B218F" w14:textId="52B21A49" w:rsidR="00B0533B" w:rsidRPr="00EB4310" w:rsidRDefault="00B0533B" w:rsidP="00612984">
      <w:pPr>
        <w:autoSpaceDE w:val="0"/>
        <w:ind w:left="426"/>
        <w:jc w:val="both"/>
        <w:rPr>
          <w:rFonts w:ascii="Tahoma" w:eastAsia="Tahoma" w:hAnsi="Tahoma" w:cs="Tahoma"/>
          <w:color w:val="000000"/>
          <w:sz w:val="18"/>
          <w:szCs w:val="18"/>
        </w:rPr>
      </w:pPr>
      <w:bookmarkStart w:id="1" w:name="_Hlk118736994"/>
      <w:r w:rsidRPr="00EB4310">
        <w:rPr>
          <w:rFonts w:ascii="Tahoma" w:eastAsia="Tahoma" w:hAnsi="Tahoma" w:cs="Tahoma"/>
          <w:b/>
          <w:i/>
          <w:color w:val="000000"/>
          <w:sz w:val="15"/>
          <w:szCs w:val="20"/>
        </w:rPr>
        <w:t xml:space="preserve">per le ditte con sede in uno Stato </w:t>
      </w:r>
      <w:r w:rsidR="000A7848">
        <w:rPr>
          <w:rFonts w:ascii="Tahoma" w:eastAsia="Tahoma" w:hAnsi="Tahoma" w:cs="Tahoma"/>
          <w:b/>
          <w:i/>
          <w:color w:val="000000"/>
          <w:sz w:val="15"/>
          <w:szCs w:val="20"/>
        </w:rPr>
        <w:t>est</w:t>
      </w:r>
      <w:r w:rsidRPr="00EB4310">
        <w:rPr>
          <w:rFonts w:ascii="Tahoma" w:eastAsia="Tahoma" w:hAnsi="Tahoma" w:cs="Tahoma"/>
          <w:b/>
          <w:i/>
          <w:color w:val="000000"/>
          <w:sz w:val="15"/>
          <w:szCs w:val="20"/>
        </w:rPr>
        <w:t>ero, indicare i dati di iscrizione nell’Albo o Lista ufficiale dello Stato di appartenenza:</w:t>
      </w:r>
    </w:p>
    <w:p w14:paraId="259FFA5D" w14:textId="77777777" w:rsidR="00612984" w:rsidRDefault="00612984" w:rsidP="00612984">
      <w:pPr>
        <w:autoSpaceDE w:val="0"/>
        <w:ind w:left="426"/>
        <w:rPr>
          <w:rFonts w:ascii="Tahoma" w:eastAsia="Tahoma" w:hAnsi="Tahoma" w:cs="Tahoma"/>
          <w:color w:val="000000"/>
          <w:sz w:val="18"/>
          <w:szCs w:val="18"/>
        </w:rPr>
      </w:pPr>
    </w:p>
    <w:p w14:paraId="51832624" w14:textId="5AD48284" w:rsidR="00B0533B" w:rsidRPr="00EB4310" w:rsidRDefault="00B0533B" w:rsidP="00612984">
      <w:pPr>
        <w:autoSpaceDE w:val="0"/>
        <w:ind w:left="426"/>
        <w:rPr>
          <w:rFonts w:ascii="Tahoma" w:eastAsia="Tahoma" w:hAnsi="Tahoma" w:cs="Tahoma"/>
          <w:color w:val="000000"/>
          <w:sz w:val="18"/>
          <w:szCs w:val="18"/>
        </w:rPr>
      </w:pPr>
      <w:r w:rsidRPr="00EB4310">
        <w:rPr>
          <w:rFonts w:ascii="Tahoma" w:eastAsia="Tahoma" w:hAnsi="Tahoma" w:cs="Tahoma"/>
          <w:color w:val="000000"/>
          <w:sz w:val="18"/>
          <w:szCs w:val="18"/>
        </w:rPr>
        <w:lastRenderedPageBreak/>
        <w:t>.........................................................................................................................................................................</w:t>
      </w:r>
    </w:p>
    <w:bookmarkEnd w:id="1"/>
    <w:p w14:paraId="194AC1A7" w14:textId="77777777" w:rsidR="00612984" w:rsidRDefault="00612984" w:rsidP="00612984">
      <w:pPr>
        <w:autoSpaceDE w:val="0"/>
        <w:ind w:left="426"/>
        <w:rPr>
          <w:rFonts w:ascii="Tahoma" w:eastAsia="Tahoma" w:hAnsi="Tahoma" w:cs="Tahoma"/>
          <w:color w:val="000000"/>
          <w:sz w:val="18"/>
          <w:szCs w:val="18"/>
        </w:rPr>
      </w:pPr>
    </w:p>
    <w:p w14:paraId="2F5B1FF3" w14:textId="055497A8" w:rsidR="00B0533B" w:rsidRPr="00EB4310" w:rsidRDefault="00B0533B" w:rsidP="00612984">
      <w:pPr>
        <w:autoSpaceDE w:val="0"/>
        <w:ind w:left="426"/>
        <w:rPr>
          <w:rFonts w:ascii="Tahoma" w:eastAsia="Tahoma" w:hAnsi="Tahoma" w:cs="Tahoma"/>
          <w:color w:val="000000"/>
          <w:sz w:val="18"/>
          <w:szCs w:val="18"/>
        </w:rPr>
      </w:pPr>
      <w:r w:rsidRPr="00EB4310">
        <w:rPr>
          <w:rFonts w:ascii="Tahoma" w:eastAsia="Tahoma" w:hAnsi="Tahoma" w:cs="Tahoma"/>
          <w:color w:val="000000"/>
          <w:sz w:val="18"/>
          <w:szCs w:val="18"/>
        </w:rPr>
        <w:t>.........................................................................................................................................................................</w:t>
      </w:r>
    </w:p>
    <w:p w14:paraId="207CAAFB" w14:textId="77777777" w:rsidR="00612984" w:rsidRDefault="00612984" w:rsidP="00612984">
      <w:pPr>
        <w:autoSpaceDE w:val="0"/>
        <w:ind w:left="426"/>
        <w:rPr>
          <w:rFonts w:ascii="Tahoma" w:eastAsia="Tahoma" w:hAnsi="Tahoma" w:cs="Tahoma"/>
          <w:color w:val="000000"/>
          <w:sz w:val="18"/>
          <w:szCs w:val="18"/>
        </w:rPr>
      </w:pPr>
    </w:p>
    <w:p w14:paraId="55E58431" w14:textId="63F3F14B" w:rsidR="00B0533B" w:rsidRPr="00EB4310" w:rsidRDefault="00B0533B" w:rsidP="00612984">
      <w:pPr>
        <w:autoSpaceDE w:val="0"/>
        <w:ind w:left="426"/>
        <w:rPr>
          <w:rFonts w:ascii="Tahoma" w:eastAsia="Tahoma" w:hAnsi="Tahoma" w:cs="Tahoma"/>
          <w:color w:val="000000"/>
          <w:sz w:val="18"/>
          <w:szCs w:val="18"/>
        </w:rPr>
      </w:pPr>
      <w:r w:rsidRPr="00EB4310">
        <w:rPr>
          <w:rFonts w:ascii="Tahoma" w:eastAsia="Tahoma" w:hAnsi="Tahoma" w:cs="Tahoma"/>
          <w:color w:val="000000"/>
          <w:sz w:val="18"/>
          <w:szCs w:val="18"/>
        </w:rPr>
        <w:t>.........................................................................................................................................................................</w:t>
      </w:r>
    </w:p>
    <w:p w14:paraId="2959C4D6" w14:textId="77777777" w:rsidR="00612984" w:rsidRDefault="00612984" w:rsidP="00612984">
      <w:pPr>
        <w:pStyle w:val="Paragrafoelenco"/>
        <w:widowControl/>
        <w:suppressAutoHyphens w:val="0"/>
        <w:ind w:left="0"/>
        <w:jc w:val="both"/>
        <w:rPr>
          <w:rFonts w:ascii="Tahoma" w:hAnsi="Tahoma" w:cs="Tahoma"/>
          <w:sz w:val="20"/>
          <w:szCs w:val="20"/>
        </w:rPr>
      </w:pPr>
      <w:bookmarkStart w:id="2" w:name="_Hlk118736642"/>
      <w:bookmarkStart w:id="3" w:name="_Ref496787083"/>
      <w:bookmarkStart w:id="4" w:name="_Ref498597467"/>
    </w:p>
    <w:p w14:paraId="2CE3312D" w14:textId="06324A6E" w:rsidR="00A10FE0" w:rsidRDefault="00A10FE0" w:rsidP="00612984">
      <w:pPr>
        <w:pStyle w:val="Paragrafoelenco"/>
        <w:widowControl/>
        <w:numPr>
          <w:ilvl w:val="0"/>
          <w:numId w:val="11"/>
        </w:numPr>
        <w:suppressAutoHyphens w:val="0"/>
        <w:ind w:left="426" w:hanging="426"/>
        <w:jc w:val="both"/>
        <w:rPr>
          <w:rFonts w:ascii="Tahoma" w:hAnsi="Tahoma" w:cs="Tahoma"/>
          <w:sz w:val="20"/>
          <w:szCs w:val="20"/>
        </w:rPr>
      </w:pPr>
      <w:r>
        <w:rPr>
          <w:rFonts w:ascii="Tahoma" w:hAnsi="Tahoma" w:cs="Tahoma"/>
          <w:sz w:val="20"/>
          <w:szCs w:val="20"/>
        </w:rPr>
        <w:t>di essere in possesso di uno dei seguenti r</w:t>
      </w:r>
      <w:r w:rsidRPr="00F03E05">
        <w:rPr>
          <w:rFonts w:ascii="Tahoma" w:hAnsi="Tahoma" w:cs="Tahoma"/>
          <w:sz w:val="20"/>
          <w:szCs w:val="20"/>
        </w:rPr>
        <w:t xml:space="preserve">equisiti professionali previsti per l’esercizio dell’attività di somministrazione di alimenti e bevande di cui all’art. 6 della </w:t>
      </w:r>
      <w:r>
        <w:rPr>
          <w:rFonts w:ascii="Tahoma" w:hAnsi="Tahoma" w:cs="Tahoma"/>
          <w:sz w:val="20"/>
          <w:szCs w:val="20"/>
        </w:rPr>
        <w:t>L.R.</w:t>
      </w:r>
      <w:r w:rsidRPr="00F03E05">
        <w:rPr>
          <w:rFonts w:ascii="Tahoma" w:hAnsi="Tahoma" w:cs="Tahoma"/>
          <w:sz w:val="20"/>
          <w:szCs w:val="20"/>
        </w:rPr>
        <w:t xml:space="preserve"> n. 14/2003 </w:t>
      </w:r>
      <w:proofErr w:type="spellStart"/>
      <w:r w:rsidRPr="00F03E05">
        <w:rPr>
          <w:rFonts w:ascii="Tahoma" w:hAnsi="Tahoma" w:cs="Tahoma"/>
          <w:sz w:val="20"/>
          <w:szCs w:val="20"/>
        </w:rPr>
        <w:t>ss.mm.</w:t>
      </w:r>
      <w:r>
        <w:rPr>
          <w:rFonts w:ascii="Tahoma" w:hAnsi="Tahoma" w:cs="Tahoma"/>
          <w:sz w:val="20"/>
          <w:szCs w:val="20"/>
        </w:rPr>
        <w:t>ii</w:t>
      </w:r>
      <w:proofErr w:type="spellEnd"/>
      <w:r>
        <w:rPr>
          <w:rFonts w:ascii="Tahoma" w:hAnsi="Tahoma" w:cs="Tahoma"/>
          <w:sz w:val="20"/>
          <w:szCs w:val="20"/>
        </w:rPr>
        <w:t>.</w:t>
      </w:r>
      <w:r>
        <w:rPr>
          <w:rStyle w:val="Rimandonotaapidipagina"/>
          <w:rFonts w:ascii="Tahoma" w:hAnsi="Tahoma" w:cs="Tahoma"/>
          <w:sz w:val="20"/>
          <w:szCs w:val="20"/>
        </w:rPr>
        <w:footnoteReference w:id="1"/>
      </w:r>
      <w:r>
        <w:rPr>
          <w:rFonts w:ascii="Tahoma" w:hAnsi="Tahoma" w:cs="Tahoma"/>
          <w:sz w:val="20"/>
          <w:szCs w:val="20"/>
        </w:rPr>
        <w:t>, ovvero di:</w:t>
      </w:r>
    </w:p>
    <w:bookmarkEnd w:id="2"/>
    <w:p w14:paraId="628751A6" w14:textId="12DCD938" w:rsidR="00A10FE0" w:rsidRDefault="00A10FE0" w:rsidP="003E78E7">
      <w:pPr>
        <w:numPr>
          <w:ilvl w:val="0"/>
          <w:numId w:val="31"/>
        </w:numPr>
        <w:spacing w:before="60"/>
        <w:ind w:left="709" w:hanging="284"/>
        <w:jc w:val="both"/>
        <w:rPr>
          <w:rFonts w:ascii="Tahoma" w:hAnsi="Tahoma" w:cs="Tahoma"/>
          <w:sz w:val="20"/>
          <w:szCs w:val="20"/>
        </w:rPr>
      </w:pPr>
      <w:r w:rsidRPr="00F6122B">
        <w:rPr>
          <w:rFonts w:ascii="Tahoma" w:hAnsi="Tahoma" w:cs="Tahoma"/>
          <w:sz w:val="20"/>
          <w:szCs w:val="20"/>
        </w:rPr>
        <w:t xml:space="preserve">avere frequentato con esito positivo un corso professionale </w:t>
      </w:r>
      <w:bookmarkStart w:id="5" w:name="_Hlk118737719"/>
      <w:r w:rsidRPr="00F6122B">
        <w:rPr>
          <w:rFonts w:ascii="Tahoma" w:hAnsi="Tahoma" w:cs="Tahoma"/>
          <w:sz w:val="20"/>
          <w:szCs w:val="20"/>
        </w:rPr>
        <w:t>per la somministrazione di alimenti e bevande, o per il commercio e la preparazione degli alimenti, istituito o riconosciuto dalla Regione Emilia-Romagna o da un'altra Regione o dalle Province autonome di Trento e Bolzano</w:t>
      </w:r>
      <w:bookmarkEnd w:id="5"/>
      <w:r w:rsidRPr="00F6122B">
        <w:rPr>
          <w:rFonts w:ascii="Tahoma" w:hAnsi="Tahoma" w:cs="Tahoma"/>
          <w:sz w:val="20"/>
          <w:szCs w:val="20"/>
        </w:rPr>
        <w:t xml:space="preserve">, ovvero </w:t>
      </w:r>
      <w:bookmarkStart w:id="6" w:name="_Hlk118737774"/>
      <w:r w:rsidRPr="00F6122B">
        <w:rPr>
          <w:rFonts w:ascii="Tahoma" w:hAnsi="Tahoma" w:cs="Tahoma"/>
          <w:sz w:val="20"/>
          <w:szCs w:val="20"/>
        </w:rPr>
        <w:t>essere in possesso di un diploma di scuola secondaria superiore o di laurea, almeno triennale, o di altra scuola ad indirizzo professionale, almeno triennale, purché nel corso di studi siano previste materie attinenti al commercio, alla preparazione o alla somministrazione degli alimenti e bevande</w:t>
      </w:r>
      <w:bookmarkEnd w:id="6"/>
      <w:r>
        <w:rPr>
          <w:rStyle w:val="Rimandonotaapidipagina"/>
          <w:rFonts w:ascii="Tahoma" w:hAnsi="Tahoma" w:cs="Tahoma"/>
          <w:sz w:val="20"/>
          <w:szCs w:val="20"/>
        </w:rPr>
        <w:footnoteReference w:id="2"/>
      </w:r>
      <w:r w:rsidRPr="00F6122B">
        <w:rPr>
          <w:rFonts w:ascii="Tahoma" w:hAnsi="Tahoma" w:cs="Tahoma"/>
          <w:sz w:val="20"/>
          <w:szCs w:val="20"/>
        </w:rPr>
        <w:t>;</w:t>
      </w:r>
    </w:p>
    <w:p w14:paraId="7C544B7B" w14:textId="77777777" w:rsidR="00A10FE0" w:rsidRPr="00F6122B" w:rsidRDefault="00A10FE0" w:rsidP="003E78E7">
      <w:pPr>
        <w:numPr>
          <w:ilvl w:val="0"/>
          <w:numId w:val="31"/>
        </w:numPr>
        <w:spacing w:before="60"/>
        <w:ind w:left="709" w:hanging="284"/>
        <w:jc w:val="both"/>
        <w:rPr>
          <w:rFonts w:ascii="Tahoma" w:hAnsi="Tahoma" w:cs="Tahoma"/>
          <w:sz w:val="20"/>
          <w:szCs w:val="20"/>
        </w:rPr>
      </w:pPr>
      <w:r w:rsidRPr="00F6122B">
        <w:rPr>
          <w:rFonts w:ascii="Tahoma" w:hAnsi="Tahoma" w:cs="Tahoma"/>
          <w:sz w:val="20"/>
          <w:szCs w:val="20"/>
        </w:rPr>
        <w:t>avere esercitato in proprio, per almeno due anni, anche non continuativi, nell'ultimo quinquennio, un'attività d'impresa nel settore merceologico alimentare o nel settore della somministrazione di alimenti e bevande oppure aver prestato la propria opera, per almeno due anni, anche non continuativi, nell'ultimo quinquennio, presso tali imprese in qualità di dipendente qualificato addetto alla vendita o all'amministrazione o alla preparazione degli alimenti o in qualità di socio lavoratore o in altre posizioni equivalenti o, se trattasi di coniuge, parente o affine entro il terzo grado dell'imprenditore, in qualità di coadiutore familiare, comprovata dalla iscrizione all'INPS;</w:t>
      </w:r>
    </w:p>
    <w:p w14:paraId="48E0A964" w14:textId="77777777" w:rsidR="00A10FE0" w:rsidRDefault="00A10FE0" w:rsidP="003E78E7">
      <w:pPr>
        <w:numPr>
          <w:ilvl w:val="0"/>
          <w:numId w:val="31"/>
        </w:numPr>
        <w:spacing w:before="60"/>
        <w:ind w:left="709" w:hanging="284"/>
        <w:jc w:val="both"/>
        <w:rPr>
          <w:rFonts w:ascii="Tahoma" w:hAnsi="Tahoma" w:cs="Tahoma"/>
          <w:sz w:val="20"/>
          <w:szCs w:val="20"/>
        </w:rPr>
      </w:pPr>
      <w:r w:rsidRPr="00F6122B">
        <w:rPr>
          <w:rFonts w:ascii="Tahoma" w:hAnsi="Tahoma" w:cs="Tahoma"/>
          <w:sz w:val="20"/>
          <w:szCs w:val="20"/>
        </w:rPr>
        <w:t xml:space="preserve">essere stato iscritto al registro esercenti il commercio di cui alla </w:t>
      </w:r>
      <w:r>
        <w:rPr>
          <w:rFonts w:ascii="Tahoma" w:hAnsi="Tahoma" w:cs="Tahoma"/>
          <w:sz w:val="20"/>
          <w:szCs w:val="20"/>
        </w:rPr>
        <w:t>L.</w:t>
      </w:r>
      <w:r w:rsidRPr="00F6122B">
        <w:rPr>
          <w:rFonts w:ascii="Tahoma" w:hAnsi="Tahoma" w:cs="Tahoma"/>
          <w:sz w:val="20"/>
          <w:szCs w:val="20"/>
        </w:rPr>
        <w:t xml:space="preserve"> n. 426</w:t>
      </w:r>
      <w:r>
        <w:rPr>
          <w:rFonts w:ascii="Tahoma" w:hAnsi="Tahoma" w:cs="Tahoma"/>
          <w:sz w:val="20"/>
          <w:szCs w:val="20"/>
        </w:rPr>
        <w:t>/</w:t>
      </w:r>
      <w:r w:rsidRPr="00F6122B">
        <w:rPr>
          <w:rFonts w:ascii="Tahoma" w:hAnsi="Tahoma" w:cs="Tahoma"/>
          <w:sz w:val="20"/>
          <w:szCs w:val="20"/>
        </w:rPr>
        <w:t>1971</w:t>
      </w:r>
      <w:r>
        <w:rPr>
          <w:rFonts w:ascii="Tahoma" w:hAnsi="Tahoma" w:cs="Tahoma"/>
          <w:sz w:val="20"/>
          <w:szCs w:val="20"/>
        </w:rPr>
        <w:t xml:space="preserve"> “</w:t>
      </w:r>
      <w:r w:rsidRPr="00F6122B">
        <w:rPr>
          <w:rFonts w:ascii="Tahoma" w:hAnsi="Tahoma" w:cs="Tahoma"/>
          <w:sz w:val="20"/>
          <w:szCs w:val="20"/>
        </w:rPr>
        <w:t>Disciplina del commercio</w:t>
      </w:r>
      <w:r>
        <w:rPr>
          <w:rFonts w:ascii="Tahoma" w:hAnsi="Tahoma" w:cs="Tahoma"/>
          <w:sz w:val="20"/>
          <w:szCs w:val="20"/>
        </w:rPr>
        <w:t>”</w:t>
      </w:r>
      <w:r w:rsidRPr="00F6122B">
        <w:rPr>
          <w:rFonts w:ascii="Tahoma" w:hAnsi="Tahoma" w:cs="Tahoma"/>
          <w:sz w:val="20"/>
          <w:szCs w:val="20"/>
        </w:rPr>
        <w:t xml:space="preserve">, per attività di somministrazione al pubblico di alimenti e bevande o alla sezione speciale del medesimo registro per la gestione di impresa turistica, o di essere stato iscritto al medesimo registro per uno dei gruppi merceologici individuati dalle lettere a), b), e c) dell'art. 12, comma 2, del </w:t>
      </w:r>
      <w:r>
        <w:rPr>
          <w:rFonts w:ascii="Tahoma" w:hAnsi="Tahoma" w:cs="Tahoma"/>
          <w:sz w:val="20"/>
          <w:szCs w:val="20"/>
        </w:rPr>
        <w:t>D</w:t>
      </w:r>
      <w:r w:rsidRPr="00F6122B">
        <w:rPr>
          <w:rFonts w:ascii="Tahoma" w:hAnsi="Tahoma" w:cs="Tahoma"/>
          <w:sz w:val="20"/>
          <w:szCs w:val="20"/>
        </w:rPr>
        <w:t xml:space="preserve">ecreto </w:t>
      </w:r>
      <w:r>
        <w:rPr>
          <w:rFonts w:ascii="Tahoma" w:hAnsi="Tahoma" w:cs="Tahoma"/>
          <w:sz w:val="20"/>
          <w:szCs w:val="20"/>
        </w:rPr>
        <w:t>M</w:t>
      </w:r>
      <w:r w:rsidRPr="00F6122B">
        <w:rPr>
          <w:rFonts w:ascii="Tahoma" w:hAnsi="Tahoma" w:cs="Tahoma"/>
          <w:sz w:val="20"/>
          <w:szCs w:val="20"/>
        </w:rPr>
        <w:t xml:space="preserve">inisteriale 4 agosto 1988, n. 375 </w:t>
      </w:r>
      <w:r>
        <w:rPr>
          <w:rFonts w:ascii="Tahoma" w:hAnsi="Tahoma" w:cs="Tahoma"/>
          <w:sz w:val="20"/>
          <w:szCs w:val="20"/>
        </w:rPr>
        <w:t>“</w:t>
      </w:r>
      <w:r w:rsidRPr="00F6122B">
        <w:rPr>
          <w:rFonts w:ascii="Tahoma" w:hAnsi="Tahoma" w:cs="Tahoma"/>
          <w:sz w:val="20"/>
          <w:szCs w:val="20"/>
        </w:rPr>
        <w:t>Norme di esecuzione della legge 11 giugno 1971, n. 426, sulla disciplina del commercio</w:t>
      </w:r>
      <w:r>
        <w:rPr>
          <w:rFonts w:ascii="Tahoma" w:hAnsi="Tahoma" w:cs="Tahoma"/>
          <w:sz w:val="20"/>
          <w:szCs w:val="20"/>
        </w:rPr>
        <w:t>”</w:t>
      </w:r>
      <w:r w:rsidRPr="00F6122B">
        <w:rPr>
          <w:rFonts w:ascii="Tahoma" w:hAnsi="Tahoma" w:cs="Tahoma"/>
          <w:sz w:val="20"/>
          <w:szCs w:val="20"/>
        </w:rPr>
        <w:t>, salva cancellazione.</w:t>
      </w:r>
    </w:p>
    <w:p w14:paraId="6EBB91AB" w14:textId="77777777" w:rsidR="00612984" w:rsidRDefault="00612984" w:rsidP="00612984">
      <w:pPr>
        <w:pStyle w:val="Paragrafoelenco"/>
        <w:widowControl/>
        <w:suppressAutoHyphens w:val="0"/>
        <w:ind w:left="0"/>
        <w:jc w:val="both"/>
        <w:rPr>
          <w:rFonts w:ascii="Tahoma" w:hAnsi="Tahoma" w:cs="Tahoma"/>
          <w:sz w:val="20"/>
          <w:szCs w:val="20"/>
        </w:rPr>
      </w:pPr>
      <w:bookmarkStart w:id="7" w:name="_Hlk118721304"/>
    </w:p>
    <w:p w14:paraId="71382FD3" w14:textId="108C3AE1" w:rsidR="00A10FE0" w:rsidRDefault="00A10FE0" w:rsidP="00612984">
      <w:pPr>
        <w:pStyle w:val="Paragrafoelenco"/>
        <w:widowControl/>
        <w:numPr>
          <w:ilvl w:val="0"/>
          <w:numId w:val="11"/>
        </w:numPr>
        <w:suppressAutoHyphens w:val="0"/>
        <w:ind w:left="425" w:hanging="425"/>
        <w:jc w:val="both"/>
        <w:rPr>
          <w:rFonts w:ascii="Tahoma" w:hAnsi="Tahoma" w:cs="Tahoma"/>
          <w:sz w:val="20"/>
          <w:szCs w:val="20"/>
        </w:rPr>
      </w:pPr>
      <w:r>
        <w:rPr>
          <w:rFonts w:ascii="Tahoma" w:hAnsi="Tahoma" w:cs="Tahoma"/>
          <w:sz w:val="20"/>
          <w:szCs w:val="20"/>
        </w:rPr>
        <w:t>di essere in possesso dei r</w:t>
      </w:r>
      <w:r w:rsidRPr="00F03E05">
        <w:rPr>
          <w:rFonts w:ascii="Tahoma" w:hAnsi="Tahoma" w:cs="Tahoma"/>
          <w:sz w:val="20"/>
          <w:szCs w:val="20"/>
        </w:rPr>
        <w:t xml:space="preserve">equisiti morali </w:t>
      </w:r>
      <w:r>
        <w:rPr>
          <w:rFonts w:ascii="Tahoma" w:hAnsi="Tahoma" w:cs="Tahoma"/>
          <w:sz w:val="20"/>
          <w:szCs w:val="20"/>
        </w:rPr>
        <w:t>di cui al</w:t>
      </w:r>
      <w:r w:rsidRPr="00F03E05">
        <w:rPr>
          <w:rFonts w:ascii="Tahoma" w:hAnsi="Tahoma" w:cs="Tahoma"/>
          <w:sz w:val="20"/>
          <w:szCs w:val="20"/>
        </w:rPr>
        <w:t>l'art. 71</w:t>
      </w:r>
      <w:r>
        <w:rPr>
          <w:rFonts w:ascii="Tahoma" w:hAnsi="Tahoma" w:cs="Tahoma"/>
          <w:sz w:val="20"/>
          <w:szCs w:val="20"/>
        </w:rPr>
        <w:t>, commi 1 e 2,</w:t>
      </w:r>
      <w:r w:rsidRPr="00F03E05">
        <w:rPr>
          <w:rFonts w:ascii="Tahoma" w:hAnsi="Tahoma" w:cs="Tahoma"/>
          <w:sz w:val="20"/>
          <w:szCs w:val="20"/>
        </w:rPr>
        <w:t xml:space="preserve"> “</w:t>
      </w:r>
      <w:r>
        <w:rPr>
          <w:rFonts w:ascii="Tahoma" w:hAnsi="Tahoma" w:cs="Tahoma"/>
          <w:sz w:val="20"/>
          <w:szCs w:val="20"/>
        </w:rPr>
        <w:t>R</w:t>
      </w:r>
      <w:r w:rsidRPr="00F03E05">
        <w:rPr>
          <w:rFonts w:ascii="Tahoma" w:hAnsi="Tahoma" w:cs="Tahoma"/>
          <w:sz w:val="20"/>
          <w:szCs w:val="20"/>
        </w:rPr>
        <w:t xml:space="preserve">equisiti di accesso e di esercizio alle attività commerciali” del D. </w:t>
      </w:r>
      <w:r>
        <w:rPr>
          <w:rFonts w:ascii="Tahoma" w:hAnsi="Tahoma" w:cs="Tahoma"/>
          <w:sz w:val="20"/>
          <w:szCs w:val="20"/>
        </w:rPr>
        <w:t>L</w:t>
      </w:r>
      <w:r w:rsidRPr="00F03E05">
        <w:rPr>
          <w:rFonts w:ascii="Tahoma" w:hAnsi="Tahoma" w:cs="Tahoma"/>
          <w:sz w:val="20"/>
          <w:szCs w:val="20"/>
        </w:rPr>
        <w:t>gs. n. 59</w:t>
      </w:r>
      <w:r>
        <w:rPr>
          <w:rFonts w:ascii="Tahoma" w:hAnsi="Tahoma" w:cs="Tahoma"/>
          <w:sz w:val="20"/>
          <w:szCs w:val="20"/>
        </w:rPr>
        <w:t>/</w:t>
      </w:r>
      <w:r w:rsidRPr="00F03E05">
        <w:rPr>
          <w:rFonts w:ascii="Tahoma" w:hAnsi="Tahoma" w:cs="Tahoma"/>
          <w:sz w:val="20"/>
          <w:szCs w:val="20"/>
        </w:rPr>
        <w:t>2010</w:t>
      </w:r>
      <w:r>
        <w:rPr>
          <w:rFonts w:ascii="Tahoma" w:hAnsi="Tahoma" w:cs="Tahoma"/>
          <w:sz w:val="20"/>
          <w:szCs w:val="20"/>
        </w:rPr>
        <w:t xml:space="preserve"> </w:t>
      </w:r>
      <w:proofErr w:type="spellStart"/>
      <w:r>
        <w:rPr>
          <w:rFonts w:ascii="Tahoma" w:hAnsi="Tahoma" w:cs="Tahoma"/>
          <w:sz w:val="20"/>
          <w:szCs w:val="20"/>
        </w:rPr>
        <w:t>ss.mm.ii</w:t>
      </w:r>
      <w:proofErr w:type="spellEnd"/>
      <w:r>
        <w:rPr>
          <w:rFonts w:ascii="Tahoma" w:hAnsi="Tahoma" w:cs="Tahoma"/>
          <w:sz w:val="20"/>
          <w:szCs w:val="20"/>
        </w:rPr>
        <w:t>.</w:t>
      </w:r>
      <w:bookmarkEnd w:id="7"/>
      <w:r>
        <w:rPr>
          <w:rStyle w:val="Rimandonotaapidipagina"/>
          <w:rFonts w:ascii="Tahoma" w:hAnsi="Tahoma" w:cs="Tahoma"/>
          <w:sz w:val="20"/>
          <w:szCs w:val="20"/>
        </w:rPr>
        <w:footnoteReference w:id="3"/>
      </w:r>
      <w:r>
        <w:rPr>
          <w:rFonts w:ascii="Tahoma" w:hAnsi="Tahoma" w:cs="Tahoma"/>
          <w:sz w:val="20"/>
          <w:szCs w:val="20"/>
        </w:rPr>
        <w:t>, e cioè:</w:t>
      </w:r>
    </w:p>
    <w:p w14:paraId="138FA0ED" w14:textId="3B795C80" w:rsidR="00A10FE0" w:rsidRPr="00F6122B" w:rsidRDefault="00A10FE0" w:rsidP="008579E3">
      <w:pPr>
        <w:pStyle w:val="Default"/>
        <w:widowControl/>
        <w:numPr>
          <w:ilvl w:val="0"/>
          <w:numId w:val="25"/>
        </w:numPr>
        <w:suppressAutoHyphens w:val="0"/>
        <w:autoSpaceDN w:val="0"/>
        <w:adjustRightInd w:val="0"/>
        <w:spacing w:before="60"/>
        <w:ind w:left="709" w:hanging="283"/>
        <w:jc w:val="both"/>
        <w:rPr>
          <w:rFonts w:ascii="Tahoma" w:eastAsia="Yu Gothic" w:hAnsi="Tahoma" w:cs="Tahoma"/>
          <w:color w:val="auto"/>
          <w:sz w:val="20"/>
          <w:szCs w:val="20"/>
        </w:rPr>
      </w:pPr>
      <w:r>
        <w:rPr>
          <w:rFonts w:ascii="Tahoma" w:eastAsia="Yu Gothic" w:hAnsi="Tahoma" w:cs="Tahoma"/>
          <w:color w:val="auto"/>
          <w:sz w:val="20"/>
          <w:szCs w:val="20"/>
        </w:rPr>
        <w:t>di non essere</w:t>
      </w:r>
      <w:r w:rsidRPr="00F6122B">
        <w:rPr>
          <w:rFonts w:ascii="Tahoma" w:eastAsia="Yu Gothic" w:hAnsi="Tahoma" w:cs="Tahoma"/>
          <w:color w:val="auto"/>
          <w:sz w:val="20"/>
          <w:szCs w:val="20"/>
        </w:rPr>
        <w:t xml:space="preserve"> stat</w:t>
      </w:r>
      <w:r w:rsidR="002C598F">
        <w:rPr>
          <w:rFonts w:ascii="Tahoma" w:eastAsia="Yu Gothic" w:hAnsi="Tahoma" w:cs="Tahoma"/>
          <w:color w:val="auto"/>
          <w:sz w:val="20"/>
          <w:szCs w:val="20"/>
        </w:rPr>
        <w:t>i</w:t>
      </w:r>
      <w:r w:rsidRPr="00F6122B">
        <w:rPr>
          <w:rFonts w:ascii="Tahoma" w:eastAsia="Yu Gothic" w:hAnsi="Tahoma" w:cs="Tahoma"/>
          <w:color w:val="auto"/>
          <w:sz w:val="20"/>
          <w:szCs w:val="20"/>
        </w:rPr>
        <w:t xml:space="preserve"> dichiarat</w:t>
      </w:r>
      <w:r w:rsidR="002C598F">
        <w:rPr>
          <w:rFonts w:ascii="Tahoma" w:eastAsia="Yu Gothic" w:hAnsi="Tahoma" w:cs="Tahoma"/>
          <w:color w:val="auto"/>
          <w:sz w:val="20"/>
          <w:szCs w:val="20"/>
        </w:rPr>
        <w:t>i</w:t>
      </w:r>
      <w:r w:rsidRPr="00F6122B">
        <w:rPr>
          <w:rFonts w:ascii="Tahoma" w:eastAsia="Yu Gothic" w:hAnsi="Tahoma" w:cs="Tahoma"/>
          <w:color w:val="auto"/>
          <w:sz w:val="20"/>
          <w:szCs w:val="20"/>
        </w:rPr>
        <w:t xml:space="preserve"> delinquent</w:t>
      </w:r>
      <w:r w:rsidR="002C598F">
        <w:rPr>
          <w:rFonts w:ascii="Tahoma" w:eastAsia="Yu Gothic" w:hAnsi="Tahoma" w:cs="Tahoma"/>
          <w:color w:val="auto"/>
          <w:sz w:val="20"/>
          <w:szCs w:val="20"/>
        </w:rPr>
        <w:t>i</w:t>
      </w:r>
      <w:r w:rsidRPr="00F6122B">
        <w:rPr>
          <w:rFonts w:ascii="Tahoma" w:eastAsia="Yu Gothic" w:hAnsi="Tahoma" w:cs="Tahoma"/>
          <w:color w:val="auto"/>
          <w:sz w:val="20"/>
          <w:szCs w:val="20"/>
        </w:rPr>
        <w:t xml:space="preserve"> abitual</w:t>
      </w:r>
      <w:r w:rsidR="002C598F">
        <w:rPr>
          <w:rFonts w:ascii="Tahoma" w:eastAsia="Yu Gothic" w:hAnsi="Tahoma" w:cs="Tahoma"/>
          <w:color w:val="auto"/>
          <w:sz w:val="20"/>
          <w:szCs w:val="20"/>
        </w:rPr>
        <w:t>i</w:t>
      </w:r>
      <w:r w:rsidRPr="00F6122B">
        <w:rPr>
          <w:rFonts w:ascii="Tahoma" w:eastAsia="Yu Gothic" w:hAnsi="Tahoma" w:cs="Tahoma"/>
          <w:color w:val="auto"/>
          <w:sz w:val="20"/>
          <w:szCs w:val="20"/>
        </w:rPr>
        <w:t xml:space="preserve">, professionali o per tendenza, salvo che abbiano ottenuto la riabilitazione; </w:t>
      </w:r>
    </w:p>
    <w:p w14:paraId="081D4D89" w14:textId="77777777" w:rsidR="00A10FE0" w:rsidRPr="00F6122B" w:rsidRDefault="00A10FE0" w:rsidP="008579E3">
      <w:pPr>
        <w:pStyle w:val="Default"/>
        <w:widowControl/>
        <w:numPr>
          <w:ilvl w:val="0"/>
          <w:numId w:val="25"/>
        </w:numPr>
        <w:suppressAutoHyphens w:val="0"/>
        <w:autoSpaceDN w:val="0"/>
        <w:adjustRightInd w:val="0"/>
        <w:spacing w:before="60"/>
        <w:ind w:left="709" w:hanging="283"/>
        <w:jc w:val="both"/>
        <w:rPr>
          <w:rFonts w:ascii="Tahoma" w:eastAsia="Yu Gothic" w:hAnsi="Tahoma" w:cs="Tahoma"/>
          <w:color w:val="auto"/>
          <w:sz w:val="20"/>
          <w:szCs w:val="20"/>
        </w:rPr>
      </w:pPr>
      <w:r>
        <w:rPr>
          <w:rFonts w:ascii="Tahoma" w:eastAsia="Yu Gothic" w:hAnsi="Tahoma" w:cs="Tahoma"/>
          <w:color w:val="auto"/>
          <w:sz w:val="20"/>
          <w:szCs w:val="20"/>
        </w:rPr>
        <w:t>di non avere</w:t>
      </w:r>
      <w:r w:rsidRPr="00F6122B">
        <w:rPr>
          <w:rFonts w:ascii="Tahoma" w:eastAsia="Yu Gothic" w:hAnsi="Tahoma" w:cs="Tahoma"/>
          <w:color w:val="auto"/>
          <w:sz w:val="20"/>
          <w:szCs w:val="20"/>
        </w:rPr>
        <w:t xml:space="preserve"> riportato una condanna, con sentenza passata in giudicato, per delitto non colposo, per il quale è prevista una pena detentiva non inferiore nel minimo a tre anni, sempre che sia stata applicata, in concreto, una pena superiore al minimo edittale; </w:t>
      </w:r>
    </w:p>
    <w:p w14:paraId="67344567" w14:textId="77777777" w:rsidR="00A10FE0" w:rsidRPr="00F6122B" w:rsidRDefault="00A10FE0" w:rsidP="008579E3">
      <w:pPr>
        <w:pStyle w:val="Default"/>
        <w:widowControl/>
        <w:numPr>
          <w:ilvl w:val="0"/>
          <w:numId w:val="25"/>
        </w:numPr>
        <w:suppressAutoHyphens w:val="0"/>
        <w:autoSpaceDN w:val="0"/>
        <w:adjustRightInd w:val="0"/>
        <w:spacing w:before="60"/>
        <w:ind w:left="709" w:hanging="283"/>
        <w:jc w:val="both"/>
        <w:rPr>
          <w:rFonts w:ascii="Tahoma" w:eastAsia="Yu Gothic" w:hAnsi="Tahoma" w:cs="Tahoma"/>
          <w:color w:val="auto"/>
          <w:sz w:val="20"/>
          <w:szCs w:val="20"/>
        </w:rPr>
      </w:pPr>
      <w:r>
        <w:rPr>
          <w:rFonts w:ascii="Tahoma" w:eastAsia="Yu Gothic" w:hAnsi="Tahoma" w:cs="Tahoma"/>
          <w:color w:val="auto"/>
          <w:sz w:val="20"/>
          <w:szCs w:val="20"/>
        </w:rPr>
        <w:t>di non avere</w:t>
      </w:r>
      <w:r w:rsidRPr="00F6122B">
        <w:rPr>
          <w:rFonts w:ascii="Tahoma" w:eastAsia="Yu Gothic" w:hAnsi="Tahoma" w:cs="Tahoma"/>
          <w:color w:val="auto"/>
          <w:sz w:val="20"/>
          <w:szCs w:val="20"/>
        </w:rPr>
        <w:t xml:space="preserve"> riportato, con sentenza passata in giudicato, una condanna a pena detentiva per uno dei delitti di cui al libro II, Titolo VIII, capo II del </w:t>
      </w:r>
      <w:proofErr w:type="gramStart"/>
      <w:r w:rsidRPr="00F6122B">
        <w:rPr>
          <w:rFonts w:ascii="Tahoma" w:eastAsia="Yu Gothic" w:hAnsi="Tahoma" w:cs="Tahoma"/>
          <w:color w:val="auto"/>
          <w:sz w:val="20"/>
          <w:szCs w:val="20"/>
        </w:rPr>
        <w:t xml:space="preserve">Codice </w:t>
      </w:r>
      <w:r>
        <w:rPr>
          <w:rFonts w:ascii="Tahoma" w:eastAsia="Yu Gothic" w:hAnsi="Tahoma" w:cs="Tahoma"/>
          <w:color w:val="auto"/>
          <w:sz w:val="20"/>
          <w:szCs w:val="20"/>
        </w:rPr>
        <w:t>P</w:t>
      </w:r>
      <w:r w:rsidRPr="00F6122B">
        <w:rPr>
          <w:rFonts w:ascii="Tahoma" w:eastAsia="Yu Gothic" w:hAnsi="Tahoma" w:cs="Tahoma"/>
          <w:color w:val="auto"/>
          <w:sz w:val="20"/>
          <w:szCs w:val="20"/>
        </w:rPr>
        <w:t>enale</w:t>
      </w:r>
      <w:proofErr w:type="gramEnd"/>
      <w:r w:rsidRPr="00F6122B">
        <w:rPr>
          <w:rFonts w:ascii="Tahoma" w:eastAsia="Yu Gothic" w:hAnsi="Tahoma" w:cs="Tahoma"/>
          <w:color w:val="auto"/>
          <w:sz w:val="20"/>
          <w:szCs w:val="20"/>
        </w:rPr>
        <w:t xml:space="preserve">, ovvero per ricettazione, riciclaggio, insolvenza fraudolenta, bancarotta fraudolenta, usura, rapina, delitti contro la persona commessi con violenza, estorsione; </w:t>
      </w:r>
    </w:p>
    <w:p w14:paraId="5B5768F1" w14:textId="77777777" w:rsidR="00A10FE0" w:rsidRPr="00F6122B" w:rsidRDefault="00A10FE0" w:rsidP="008579E3">
      <w:pPr>
        <w:pStyle w:val="Default"/>
        <w:widowControl/>
        <w:numPr>
          <w:ilvl w:val="0"/>
          <w:numId w:val="25"/>
        </w:numPr>
        <w:suppressAutoHyphens w:val="0"/>
        <w:autoSpaceDN w:val="0"/>
        <w:adjustRightInd w:val="0"/>
        <w:spacing w:before="60"/>
        <w:ind w:left="709" w:hanging="283"/>
        <w:jc w:val="both"/>
        <w:rPr>
          <w:rFonts w:ascii="Tahoma" w:eastAsia="Yu Gothic" w:hAnsi="Tahoma" w:cs="Tahoma"/>
          <w:color w:val="auto"/>
          <w:sz w:val="20"/>
          <w:szCs w:val="20"/>
        </w:rPr>
      </w:pPr>
      <w:r>
        <w:rPr>
          <w:rFonts w:ascii="Tahoma" w:eastAsia="Yu Gothic" w:hAnsi="Tahoma" w:cs="Tahoma"/>
          <w:color w:val="auto"/>
          <w:sz w:val="20"/>
          <w:szCs w:val="20"/>
        </w:rPr>
        <w:t>di non avere</w:t>
      </w:r>
      <w:r w:rsidRPr="00F6122B">
        <w:rPr>
          <w:rFonts w:ascii="Tahoma" w:eastAsia="Yu Gothic" w:hAnsi="Tahoma" w:cs="Tahoma"/>
          <w:color w:val="auto"/>
          <w:sz w:val="20"/>
          <w:szCs w:val="20"/>
        </w:rPr>
        <w:t xml:space="preserve"> riportato, con sentenza passata in giudicato, una condanna per reati contro l’igiene e la sanità pubblica, compresi i delitti di cui al libro II, Titolo VI, capo II del </w:t>
      </w:r>
      <w:proofErr w:type="gramStart"/>
      <w:r w:rsidRPr="00F6122B">
        <w:rPr>
          <w:rFonts w:ascii="Tahoma" w:eastAsia="Yu Gothic" w:hAnsi="Tahoma" w:cs="Tahoma"/>
          <w:color w:val="auto"/>
          <w:sz w:val="20"/>
          <w:szCs w:val="20"/>
        </w:rPr>
        <w:t>Codice Penale</w:t>
      </w:r>
      <w:proofErr w:type="gramEnd"/>
      <w:r w:rsidRPr="00F6122B">
        <w:rPr>
          <w:rFonts w:ascii="Tahoma" w:eastAsia="Yu Gothic" w:hAnsi="Tahoma" w:cs="Tahoma"/>
          <w:color w:val="auto"/>
          <w:sz w:val="20"/>
          <w:szCs w:val="20"/>
        </w:rPr>
        <w:t xml:space="preserve">; </w:t>
      </w:r>
    </w:p>
    <w:p w14:paraId="4361CE4D" w14:textId="77777777" w:rsidR="00A10FE0" w:rsidRDefault="00A10FE0" w:rsidP="008579E3">
      <w:pPr>
        <w:pStyle w:val="Default"/>
        <w:widowControl/>
        <w:numPr>
          <w:ilvl w:val="0"/>
          <w:numId w:val="25"/>
        </w:numPr>
        <w:suppressAutoHyphens w:val="0"/>
        <w:autoSpaceDN w:val="0"/>
        <w:adjustRightInd w:val="0"/>
        <w:spacing w:before="60"/>
        <w:ind w:left="709" w:hanging="283"/>
        <w:jc w:val="both"/>
        <w:rPr>
          <w:rFonts w:ascii="Tahoma" w:eastAsia="Yu Gothic" w:hAnsi="Tahoma" w:cs="Tahoma"/>
          <w:color w:val="auto"/>
          <w:sz w:val="20"/>
          <w:szCs w:val="20"/>
        </w:rPr>
      </w:pPr>
      <w:r>
        <w:rPr>
          <w:rFonts w:ascii="Tahoma" w:eastAsia="Yu Gothic" w:hAnsi="Tahoma" w:cs="Tahoma"/>
          <w:color w:val="auto"/>
          <w:sz w:val="20"/>
          <w:szCs w:val="20"/>
        </w:rPr>
        <w:t>di non avere</w:t>
      </w:r>
      <w:r w:rsidRPr="00F6122B">
        <w:rPr>
          <w:rFonts w:ascii="Tahoma" w:eastAsia="Yu Gothic" w:hAnsi="Tahoma" w:cs="Tahoma"/>
          <w:color w:val="auto"/>
          <w:sz w:val="20"/>
          <w:szCs w:val="20"/>
        </w:rPr>
        <w:t xml:space="preserve"> riportato, con sentenza passata in giudicato, due o più condanne, nel quinquennio precedente all’inizio dell’esercizio dell’attività, per delitti di frode nella preparazione e nel commercio degli alimenti previsti da leggi speciali; </w:t>
      </w:r>
    </w:p>
    <w:p w14:paraId="1A343744" w14:textId="77777777" w:rsidR="00A10FE0" w:rsidRDefault="00A10FE0" w:rsidP="008579E3">
      <w:pPr>
        <w:pStyle w:val="Default"/>
        <w:widowControl/>
        <w:numPr>
          <w:ilvl w:val="0"/>
          <w:numId w:val="25"/>
        </w:numPr>
        <w:suppressAutoHyphens w:val="0"/>
        <w:autoSpaceDN w:val="0"/>
        <w:adjustRightInd w:val="0"/>
        <w:spacing w:before="60"/>
        <w:ind w:left="709" w:hanging="283"/>
        <w:jc w:val="both"/>
        <w:rPr>
          <w:rFonts w:ascii="Tahoma" w:eastAsia="Yu Gothic" w:hAnsi="Tahoma" w:cs="Tahoma"/>
          <w:color w:val="auto"/>
          <w:sz w:val="20"/>
          <w:szCs w:val="20"/>
        </w:rPr>
      </w:pPr>
      <w:r>
        <w:rPr>
          <w:rFonts w:ascii="Tahoma" w:eastAsia="Yu Gothic" w:hAnsi="Tahoma" w:cs="Tahoma"/>
          <w:color w:val="auto"/>
          <w:sz w:val="20"/>
          <w:szCs w:val="20"/>
        </w:rPr>
        <w:t>di non essere</w:t>
      </w:r>
      <w:r w:rsidRPr="00F6122B">
        <w:rPr>
          <w:rFonts w:ascii="Tahoma" w:eastAsia="Yu Gothic" w:hAnsi="Tahoma" w:cs="Tahoma"/>
          <w:color w:val="auto"/>
          <w:sz w:val="20"/>
          <w:szCs w:val="20"/>
        </w:rPr>
        <w:t xml:space="preserve"> sottopost</w:t>
      </w:r>
      <w:r>
        <w:rPr>
          <w:rFonts w:ascii="Tahoma" w:eastAsia="Yu Gothic" w:hAnsi="Tahoma" w:cs="Tahoma"/>
          <w:color w:val="auto"/>
          <w:sz w:val="20"/>
          <w:szCs w:val="20"/>
        </w:rPr>
        <w:t>o</w:t>
      </w:r>
      <w:r w:rsidRPr="00F6122B">
        <w:rPr>
          <w:rFonts w:ascii="Tahoma" w:eastAsia="Yu Gothic" w:hAnsi="Tahoma" w:cs="Tahoma"/>
          <w:color w:val="auto"/>
          <w:sz w:val="20"/>
          <w:szCs w:val="20"/>
        </w:rPr>
        <w:t xml:space="preserve"> a una delle misure di prevenzione di cui al D.</w:t>
      </w:r>
      <w:r>
        <w:rPr>
          <w:rFonts w:ascii="Tahoma" w:eastAsia="Yu Gothic" w:hAnsi="Tahoma" w:cs="Tahoma"/>
          <w:color w:val="auto"/>
          <w:sz w:val="20"/>
          <w:szCs w:val="20"/>
        </w:rPr>
        <w:t xml:space="preserve"> </w:t>
      </w:r>
      <w:r w:rsidRPr="00F6122B">
        <w:rPr>
          <w:rFonts w:ascii="Tahoma" w:eastAsia="Yu Gothic" w:hAnsi="Tahoma" w:cs="Tahoma"/>
          <w:color w:val="auto"/>
          <w:sz w:val="20"/>
          <w:szCs w:val="20"/>
        </w:rPr>
        <w:t xml:space="preserve">Lgs. </w:t>
      </w:r>
      <w:r>
        <w:rPr>
          <w:rFonts w:ascii="Tahoma" w:eastAsia="Yu Gothic" w:hAnsi="Tahoma" w:cs="Tahoma"/>
          <w:color w:val="auto"/>
          <w:sz w:val="20"/>
          <w:szCs w:val="20"/>
        </w:rPr>
        <w:t xml:space="preserve">n. </w:t>
      </w:r>
      <w:r w:rsidRPr="00F6122B">
        <w:rPr>
          <w:rFonts w:ascii="Tahoma" w:eastAsia="Yu Gothic" w:hAnsi="Tahoma" w:cs="Tahoma"/>
          <w:color w:val="auto"/>
          <w:sz w:val="20"/>
          <w:szCs w:val="20"/>
        </w:rPr>
        <w:t>159/2011</w:t>
      </w:r>
      <w:r>
        <w:rPr>
          <w:rFonts w:ascii="Tahoma" w:eastAsia="Yu Gothic" w:hAnsi="Tahoma" w:cs="Tahoma"/>
          <w:color w:val="auto"/>
          <w:sz w:val="20"/>
          <w:szCs w:val="20"/>
        </w:rPr>
        <w:t xml:space="preserve"> </w:t>
      </w:r>
      <w:proofErr w:type="spellStart"/>
      <w:r>
        <w:rPr>
          <w:rFonts w:ascii="Tahoma" w:eastAsia="Yu Gothic" w:hAnsi="Tahoma" w:cs="Tahoma"/>
          <w:color w:val="auto"/>
          <w:sz w:val="20"/>
          <w:szCs w:val="20"/>
        </w:rPr>
        <w:t>ss.mm.ii</w:t>
      </w:r>
      <w:proofErr w:type="spellEnd"/>
      <w:r>
        <w:rPr>
          <w:rFonts w:ascii="Tahoma" w:eastAsia="Yu Gothic" w:hAnsi="Tahoma" w:cs="Tahoma"/>
          <w:color w:val="auto"/>
          <w:sz w:val="20"/>
          <w:szCs w:val="20"/>
        </w:rPr>
        <w:t>.</w:t>
      </w:r>
      <w:r w:rsidRPr="00F6122B">
        <w:rPr>
          <w:rFonts w:ascii="Tahoma" w:eastAsia="Yu Gothic" w:hAnsi="Tahoma" w:cs="Tahoma"/>
          <w:color w:val="auto"/>
          <w:sz w:val="20"/>
          <w:szCs w:val="20"/>
        </w:rPr>
        <w:t>, ovvero a misure di sicurezza</w:t>
      </w:r>
      <w:r>
        <w:rPr>
          <w:rFonts w:ascii="Tahoma" w:eastAsia="Yu Gothic" w:hAnsi="Tahoma" w:cs="Tahoma"/>
          <w:color w:val="auto"/>
          <w:sz w:val="20"/>
          <w:szCs w:val="20"/>
        </w:rPr>
        <w:t>;</w:t>
      </w:r>
    </w:p>
    <w:p w14:paraId="045A70E8" w14:textId="23809D3F" w:rsidR="00A10FE0" w:rsidRDefault="00A10FE0" w:rsidP="008579E3">
      <w:pPr>
        <w:pStyle w:val="Default"/>
        <w:widowControl/>
        <w:numPr>
          <w:ilvl w:val="0"/>
          <w:numId w:val="25"/>
        </w:numPr>
        <w:suppressAutoHyphens w:val="0"/>
        <w:autoSpaceDN w:val="0"/>
        <w:adjustRightInd w:val="0"/>
        <w:spacing w:before="60"/>
        <w:ind w:left="709" w:hanging="283"/>
        <w:jc w:val="both"/>
        <w:rPr>
          <w:rFonts w:ascii="Tahoma" w:eastAsia="Yu Gothic" w:hAnsi="Tahoma" w:cs="Tahoma"/>
          <w:color w:val="auto"/>
          <w:sz w:val="20"/>
          <w:szCs w:val="20"/>
        </w:rPr>
      </w:pPr>
      <w:r>
        <w:rPr>
          <w:rFonts w:ascii="Tahoma" w:eastAsia="Yu Gothic" w:hAnsi="Tahoma" w:cs="Tahoma"/>
          <w:color w:val="auto"/>
          <w:sz w:val="20"/>
          <w:szCs w:val="20"/>
        </w:rPr>
        <w:lastRenderedPageBreak/>
        <w:t>di non avere</w:t>
      </w:r>
      <w:r w:rsidRPr="00F6122B">
        <w:rPr>
          <w:rFonts w:ascii="Tahoma" w:eastAsia="Yu Gothic" w:hAnsi="Tahoma" w:cs="Tahoma"/>
          <w:color w:val="auto"/>
          <w:sz w:val="20"/>
          <w:szCs w:val="20"/>
        </w:rPr>
        <w:t xml:space="preserve"> riportato, con sentenza passata in giudicato, una condanna contro la moralità pubblica e il buon costume, per delitti commessi in stato di ubriachezza o in stato di intossicazione da stupefacenti; per reati concernenti la prevenzione dell’alcolismo, le sostanze stupefacenti o psicotrope, il gioco d’azzardo, le scommesse clandestine, nonché per reati relativi ad infrazioni sulle norme sui giochi</w:t>
      </w:r>
      <w:r w:rsidRPr="007F0707">
        <w:rPr>
          <w:rFonts w:ascii="Tahoma" w:eastAsia="Yu Gothic" w:hAnsi="Tahoma" w:cs="Tahoma"/>
          <w:color w:val="auto"/>
          <w:sz w:val="20"/>
          <w:szCs w:val="20"/>
        </w:rPr>
        <w:t>;</w:t>
      </w:r>
    </w:p>
    <w:p w14:paraId="5250B245" w14:textId="77777777" w:rsidR="00612984" w:rsidRDefault="00612984" w:rsidP="00612984">
      <w:pPr>
        <w:pStyle w:val="Paragrafoelenco"/>
        <w:widowControl/>
        <w:suppressAutoHyphens w:val="0"/>
        <w:ind w:left="0"/>
        <w:jc w:val="both"/>
        <w:rPr>
          <w:rFonts w:ascii="Tahoma" w:hAnsi="Tahoma" w:cs="Tahoma"/>
          <w:sz w:val="20"/>
          <w:szCs w:val="20"/>
        </w:rPr>
      </w:pPr>
      <w:bookmarkStart w:id="8" w:name="_Hlk118731710"/>
    </w:p>
    <w:p w14:paraId="181D2F2A" w14:textId="2C9B0662" w:rsidR="00A10FE0" w:rsidRDefault="00A10FE0" w:rsidP="00612984">
      <w:pPr>
        <w:pStyle w:val="Paragrafoelenco"/>
        <w:widowControl/>
        <w:numPr>
          <w:ilvl w:val="0"/>
          <w:numId w:val="11"/>
        </w:numPr>
        <w:suppressAutoHyphens w:val="0"/>
        <w:ind w:left="425" w:hanging="425"/>
        <w:jc w:val="both"/>
        <w:rPr>
          <w:rFonts w:ascii="Tahoma" w:hAnsi="Tahoma" w:cs="Tahoma"/>
          <w:sz w:val="20"/>
          <w:szCs w:val="20"/>
        </w:rPr>
      </w:pPr>
      <w:r>
        <w:rPr>
          <w:rFonts w:ascii="Tahoma" w:hAnsi="Tahoma" w:cs="Tahoma"/>
          <w:sz w:val="20"/>
          <w:szCs w:val="20"/>
        </w:rPr>
        <w:t xml:space="preserve">di essere </w:t>
      </w:r>
      <w:r w:rsidR="004A1FA6">
        <w:rPr>
          <w:rFonts w:ascii="Tahoma" w:hAnsi="Tahoma" w:cs="Tahoma"/>
          <w:sz w:val="20"/>
          <w:szCs w:val="20"/>
        </w:rPr>
        <w:t xml:space="preserve">altresì </w:t>
      </w:r>
      <w:r>
        <w:rPr>
          <w:rFonts w:ascii="Tahoma" w:hAnsi="Tahoma" w:cs="Tahoma"/>
          <w:sz w:val="20"/>
          <w:szCs w:val="20"/>
        </w:rPr>
        <w:t>in possesso dei r</w:t>
      </w:r>
      <w:r w:rsidRPr="00F03E05">
        <w:rPr>
          <w:rFonts w:ascii="Tahoma" w:hAnsi="Tahoma" w:cs="Tahoma"/>
          <w:sz w:val="20"/>
          <w:szCs w:val="20"/>
        </w:rPr>
        <w:t xml:space="preserve">equisiti morali </w:t>
      </w:r>
      <w:r>
        <w:rPr>
          <w:rFonts w:ascii="Tahoma" w:hAnsi="Tahoma" w:cs="Tahoma"/>
          <w:sz w:val="20"/>
          <w:szCs w:val="20"/>
        </w:rPr>
        <w:t>di cui</w:t>
      </w:r>
      <w:r w:rsidR="004A1FA6">
        <w:rPr>
          <w:rFonts w:ascii="Tahoma" w:hAnsi="Tahoma" w:cs="Tahoma"/>
          <w:sz w:val="20"/>
          <w:szCs w:val="20"/>
        </w:rPr>
        <w:t xml:space="preserve"> </w:t>
      </w:r>
      <w:r w:rsidR="004A1FA6" w:rsidRPr="004A1FA6">
        <w:rPr>
          <w:rFonts w:ascii="Tahoma" w:hAnsi="Tahoma" w:cs="Tahoma"/>
          <w:sz w:val="20"/>
          <w:szCs w:val="20"/>
        </w:rPr>
        <w:t>agli artt. 11, 92 e 131 del R.D. n. 773/1931 (TULPS)</w:t>
      </w:r>
      <w:r w:rsidR="004A1FA6">
        <w:rPr>
          <w:rFonts w:ascii="Tahoma" w:hAnsi="Tahoma" w:cs="Tahoma"/>
          <w:sz w:val="20"/>
          <w:szCs w:val="20"/>
        </w:rPr>
        <w:t>;</w:t>
      </w:r>
    </w:p>
    <w:bookmarkEnd w:id="8"/>
    <w:p w14:paraId="421A1E02" w14:textId="77777777" w:rsidR="00612984" w:rsidRDefault="00612984" w:rsidP="00612984">
      <w:pPr>
        <w:pStyle w:val="Paragrafoelenco"/>
        <w:widowControl/>
        <w:suppressAutoHyphens w:val="0"/>
        <w:ind w:left="0"/>
        <w:jc w:val="both"/>
        <w:rPr>
          <w:rFonts w:ascii="Tahoma" w:hAnsi="Tahoma" w:cs="Tahoma"/>
          <w:sz w:val="20"/>
          <w:szCs w:val="20"/>
        </w:rPr>
      </w:pPr>
    </w:p>
    <w:p w14:paraId="4EF750F7" w14:textId="43377897" w:rsidR="00A10FE0" w:rsidRPr="00BD0C79" w:rsidRDefault="00A10FE0" w:rsidP="00612984">
      <w:pPr>
        <w:pStyle w:val="Paragrafoelenco"/>
        <w:widowControl/>
        <w:numPr>
          <w:ilvl w:val="0"/>
          <w:numId w:val="11"/>
        </w:numPr>
        <w:suppressAutoHyphens w:val="0"/>
        <w:ind w:left="425" w:hanging="425"/>
        <w:jc w:val="both"/>
        <w:rPr>
          <w:rFonts w:ascii="Tahoma" w:hAnsi="Tahoma" w:cs="Tahoma"/>
          <w:sz w:val="20"/>
          <w:szCs w:val="20"/>
        </w:rPr>
      </w:pPr>
      <w:r w:rsidRPr="00BD0C79">
        <w:rPr>
          <w:rFonts w:ascii="Tahoma" w:hAnsi="Tahoma" w:cs="Tahoma"/>
          <w:sz w:val="20"/>
          <w:szCs w:val="20"/>
        </w:rPr>
        <w:t xml:space="preserve">che non sussistono a proprio carico e/o a carico dei rappresentanti legali della società e altresì dei soci, se trattasi di società di persone, condanne con sentenza passata in giudicato o con decreto penale divenuto irrevocabile, o applicazione di pena su richiesta con sentenza ai sensi dell'art. 444 del Codice di Procedura Penale, </w:t>
      </w:r>
      <w:r>
        <w:rPr>
          <w:rFonts w:ascii="Tahoma" w:hAnsi="Tahoma" w:cs="Tahoma"/>
          <w:sz w:val="20"/>
          <w:szCs w:val="20"/>
        </w:rPr>
        <w:t xml:space="preserve">per reati </w:t>
      </w:r>
      <w:r w:rsidRPr="00BD0C79">
        <w:rPr>
          <w:rFonts w:ascii="Tahoma" w:hAnsi="Tahoma" w:cs="Tahoma"/>
          <w:sz w:val="20"/>
          <w:szCs w:val="20"/>
        </w:rPr>
        <w:t>da cui derivi, quale pena accessoria, l'incapacità di contrattare con la Pubblica Amministrazione;</w:t>
      </w:r>
    </w:p>
    <w:p w14:paraId="0FAC085F" w14:textId="77777777" w:rsidR="00612984" w:rsidRDefault="00612984" w:rsidP="00612984">
      <w:pPr>
        <w:pStyle w:val="Paragrafoelenco"/>
        <w:widowControl/>
        <w:suppressAutoHyphens w:val="0"/>
        <w:ind w:left="0"/>
        <w:jc w:val="both"/>
        <w:rPr>
          <w:rFonts w:ascii="Tahoma" w:hAnsi="Tahoma" w:cs="Tahoma"/>
          <w:sz w:val="20"/>
          <w:szCs w:val="20"/>
        </w:rPr>
      </w:pPr>
    </w:p>
    <w:p w14:paraId="00E9EF26" w14:textId="02B25D25" w:rsidR="00A10FE0" w:rsidRPr="00BD0C79" w:rsidRDefault="00A10FE0" w:rsidP="00612984">
      <w:pPr>
        <w:pStyle w:val="Paragrafoelenco"/>
        <w:widowControl/>
        <w:numPr>
          <w:ilvl w:val="0"/>
          <w:numId w:val="11"/>
        </w:numPr>
        <w:suppressAutoHyphens w:val="0"/>
        <w:ind w:left="425" w:hanging="425"/>
        <w:jc w:val="both"/>
        <w:rPr>
          <w:rFonts w:ascii="Tahoma" w:hAnsi="Tahoma" w:cs="Tahoma"/>
          <w:sz w:val="20"/>
          <w:szCs w:val="20"/>
        </w:rPr>
      </w:pPr>
      <w:r w:rsidRPr="00BD0C79">
        <w:rPr>
          <w:rFonts w:ascii="Tahoma" w:hAnsi="Tahoma" w:cs="Tahoma"/>
          <w:sz w:val="20"/>
          <w:szCs w:val="20"/>
        </w:rPr>
        <w:t xml:space="preserve">di non aver subito la sanzione interdittiva di cui all'art. 9, comma 2, lett. c), del D. Lgs. n. 231/2001 </w:t>
      </w:r>
      <w:proofErr w:type="spellStart"/>
      <w:r w:rsidRPr="00BD0C79">
        <w:rPr>
          <w:rFonts w:ascii="Tahoma" w:hAnsi="Tahoma" w:cs="Tahoma"/>
          <w:sz w:val="20"/>
          <w:szCs w:val="20"/>
        </w:rPr>
        <w:t>ss.mm.ii</w:t>
      </w:r>
      <w:proofErr w:type="spellEnd"/>
      <w:r w:rsidRPr="00BD0C79">
        <w:rPr>
          <w:rFonts w:ascii="Tahoma" w:hAnsi="Tahoma" w:cs="Tahoma"/>
          <w:sz w:val="20"/>
          <w:szCs w:val="20"/>
        </w:rPr>
        <w:t>. o altra sanzione che comporti il divieto di contrattare con la Pubblica Amministrazione;</w:t>
      </w:r>
    </w:p>
    <w:p w14:paraId="07C4140A" w14:textId="77777777" w:rsidR="00612984" w:rsidRDefault="00612984" w:rsidP="00612984">
      <w:pPr>
        <w:pStyle w:val="Paragrafoelenco"/>
        <w:widowControl/>
        <w:suppressAutoHyphens w:val="0"/>
        <w:ind w:left="0"/>
        <w:jc w:val="both"/>
        <w:rPr>
          <w:rFonts w:ascii="Tahoma" w:hAnsi="Tahoma" w:cs="Tahoma"/>
          <w:sz w:val="20"/>
          <w:szCs w:val="20"/>
        </w:rPr>
      </w:pPr>
    </w:p>
    <w:p w14:paraId="298828FF" w14:textId="6A52DBB8" w:rsidR="00A10FE0" w:rsidRPr="00BD0C79" w:rsidRDefault="00A10FE0" w:rsidP="00612984">
      <w:pPr>
        <w:pStyle w:val="Paragrafoelenco"/>
        <w:widowControl/>
        <w:numPr>
          <w:ilvl w:val="0"/>
          <w:numId w:val="11"/>
        </w:numPr>
        <w:suppressAutoHyphens w:val="0"/>
        <w:ind w:left="425" w:hanging="425"/>
        <w:jc w:val="both"/>
        <w:rPr>
          <w:rFonts w:ascii="Tahoma" w:hAnsi="Tahoma" w:cs="Tahoma"/>
          <w:sz w:val="20"/>
          <w:szCs w:val="20"/>
        </w:rPr>
      </w:pPr>
      <w:r w:rsidRPr="00BD0C79">
        <w:rPr>
          <w:rFonts w:ascii="Tahoma" w:hAnsi="Tahoma" w:cs="Tahoma"/>
          <w:sz w:val="20"/>
          <w:szCs w:val="20"/>
        </w:rPr>
        <w:t xml:space="preserve">di non aver subito condanne per alcuno dei delitti richiamati dall'art. 32 bis, ter e quater del </w:t>
      </w:r>
      <w:proofErr w:type="gramStart"/>
      <w:r w:rsidRPr="00BD0C79">
        <w:rPr>
          <w:rFonts w:ascii="Tahoma" w:hAnsi="Tahoma" w:cs="Tahoma"/>
          <w:sz w:val="20"/>
          <w:szCs w:val="20"/>
        </w:rPr>
        <w:t>Codice Penale</w:t>
      </w:r>
      <w:proofErr w:type="gramEnd"/>
      <w:r w:rsidRPr="00BD0C79">
        <w:rPr>
          <w:rFonts w:ascii="Tahoma" w:hAnsi="Tahoma" w:cs="Tahoma"/>
          <w:sz w:val="20"/>
          <w:szCs w:val="20"/>
        </w:rPr>
        <w:t>, dai quali consegue l'incapacità di contrattare con la Pubblica Amministrazione;</w:t>
      </w:r>
    </w:p>
    <w:p w14:paraId="517ACABE" w14:textId="77777777" w:rsidR="00612984" w:rsidRDefault="00612984" w:rsidP="00612984">
      <w:pPr>
        <w:pStyle w:val="Paragrafoelenco"/>
        <w:widowControl/>
        <w:suppressAutoHyphens w:val="0"/>
        <w:ind w:left="0"/>
        <w:jc w:val="both"/>
        <w:rPr>
          <w:rFonts w:ascii="Tahoma" w:hAnsi="Tahoma" w:cs="Tahoma"/>
          <w:sz w:val="20"/>
          <w:szCs w:val="20"/>
        </w:rPr>
      </w:pPr>
    </w:p>
    <w:p w14:paraId="67998E36" w14:textId="08417038" w:rsidR="00A10FE0" w:rsidRPr="00BD0C79" w:rsidRDefault="00A10FE0" w:rsidP="00612984">
      <w:pPr>
        <w:pStyle w:val="Paragrafoelenco"/>
        <w:widowControl/>
        <w:numPr>
          <w:ilvl w:val="0"/>
          <w:numId w:val="11"/>
        </w:numPr>
        <w:suppressAutoHyphens w:val="0"/>
        <w:ind w:left="425" w:hanging="425"/>
        <w:jc w:val="both"/>
        <w:rPr>
          <w:rFonts w:ascii="Tahoma" w:hAnsi="Tahoma" w:cs="Tahoma"/>
          <w:sz w:val="20"/>
          <w:szCs w:val="20"/>
        </w:rPr>
      </w:pPr>
      <w:r w:rsidRPr="00BD0C79">
        <w:rPr>
          <w:rFonts w:ascii="Tahoma" w:hAnsi="Tahoma" w:cs="Tahoma"/>
          <w:sz w:val="20"/>
          <w:szCs w:val="20"/>
        </w:rPr>
        <w:t xml:space="preserve">che non sussistono a proprio carico, fermo restando quanto previsto dagli articoli 88, comma 4-bis, e 92, commi 2 e 3, del D. Lgs. n. 159/2011 </w:t>
      </w:r>
      <w:proofErr w:type="spellStart"/>
      <w:r w:rsidRPr="00BD0C79">
        <w:rPr>
          <w:rFonts w:ascii="Tahoma" w:hAnsi="Tahoma" w:cs="Tahoma"/>
          <w:sz w:val="20"/>
          <w:szCs w:val="20"/>
        </w:rPr>
        <w:t>ss.mm.ii</w:t>
      </w:r>
      <w:proofErr w:type="spellEnd"/>
      <w:r w:rsidRPr="00BD0C79">
        <w:rPr>
          <w:rFonts w:ascii="Tahoma" w:hAnsi="Tahoma" w:cs="Tahoma"/>
          <w:sz w:val="20"/>
          <w:szCs w:val="20"/>
        </w:rPr>
        <w:t>., con riferimento rispettivamente alle comunicazioni antimafia e alle informazioni antimafia, cause di decadenza, di sospensione o di divieto previste dall'articolo 67 o un tentativo di infiltrazione mafiosa di cui all'articolo 84, comma 4, del medesimo decreto;</w:t>
      </w:r>
    </w:p>
    <w:p w14:paraId="18B95ADE" w14:textId="77777777" w:rsidR="00612984" w:rsidRDefault="00612984" w:rsidP="00612984">
      <w:pPr>
        <w:pStyle w:val="Paragrafoelenco"/>
        <w:widowControl/>
        <w:suppressAutoHyphens w:val="0"/>
        <w:ind w:left="0"/>
        <w:jc w:val="both"/>
        <w:rPr>
          <w:rFonts w:ascii="Tahoma" w:hAnsi="Tahoma" w:cs="Tahoma"/>
          <w:sz w:val="20"/>
          <w:szCs w:val="20"/>
        </w:rPr>
      </w:pPr>
    </w:p>
    <w:p w14:paraId="08F18F37" w14:textId="14F511D2" w:rsidR="00A10FE0" w:rsidRPr="00BD0C79" w:rsidRDefault="00A10FE0" w:rsidP="00612984">
      <w:pPr>
        <w:pStyle w:val="Paragrafoelenco"/>
        <w:widowControl/>
        <w:numPr>
          <w:ilvl w:val="0"/>
          <w:numId w:val="11"/>
        </w:numPr>
        <w:suppressAutoHyphens w:val="0"/>
        <w:ind w:left="425" w:hanging="425"/>
        <w:jc w:val="both"/>
        <w:rPr>
          <w:rFonts w:ascii="Tahoma" w:hAnsi="Tahoma" w:cs="Tahoma"/>
          <w:sz w:val="20"/>
          <w:szCs w:val="20"/>
        </w:rPr>
      </w:pPr>
      <w:r w:rsidRPr="00BD0C79">
        <w:rPr>
          <w:rFonts w:ascii="Tahoma" w:hAnsi="Tahoma" w:cs="Tahoma"/>
          <w:sz w:val="20"/>
          <w:szCs w:val="20"/>
        </w:rPr>
        <w:t xml:space="preserve">di non aver violato il divieto di intestazione fiduciaria di cui all'articolo 17 della L. n. 55/1990 </w:t>
      </w:r>
      <w:proofErr w:type="spellStart"/>
      <w:r w:rsidRPr="00BD0C79">
        <w:rPr>
          <w:rFonts w:ascii="Tahoma" w:hAnsi="Tahoma" w:cs="Tahoma"/>
          <w:sz w:val="20"/>
          <w:szCs w:val="20"/>
        </w:rPr>
        <w:t>ss.mm.ii</w:t>
      </w:r>
      <w:proofErr w:type="spellEnd"/>
      <w:r w:rsidRPr="00BD0C79">
        <w:rPr>
          <w:rFonts w:ascii="Tahoma" w:hAnsi="Tahoma" w:cs="Tahoma"/>
          <w:sz w:val="20"/>
          <w:szCs w:val="20"/>
        </w:rPr>
        <w:t>.;</w:t>
      </w:r>
    </w:p>
    <w:p w14:paraId="229B11F6" w14:textId="77777777" w:rsidR="00612984" w:rsidRDefault="00612984" w:rsidP="00612984">
      <w:pPr>
        <w:pStyle w:val="Paragrafoelenco"/>
        <w:widowControl/>
        <w:suppressAutoHyphens w:val="0"/>
        <w:ind w:left="0"/>
        <w:jc w:val="both"/>
        <w:rPr>
          <w:rFonts w:ascii="Tahoma" w:hAnsi="Tahoma" w:cs="Tahoma"/>
          <w:sz w:val="20"/>
          <w:szCs w:val="20"/>
        </w:rPr>
      </w:pPr>
    </w:p>
    <w:p w14:paraId="360FE7D4" w14:textId="0F17E439" w:rsidR="00A10FE0" w:rsidRPr="00BD0C79" w:rsidRDefault="00A10FE0" w:rsidP="00612984">
      <w:pPr>
        <w:pStyle w:val="Paragrafoelenco"/>
        <w:widowControl/>
        <w:numPr>
          <w:ilvl w:val="0"/>
          <w:numId w:val="11"/>
        </w:numPr>
        <w:suppressAutoHyphens w:val="0"/>
        <w:ind w:left="425" w:hanging="425"/>
        <w:jc w:val="both"/>
        <w:rPr>
          <w:rFonts w:ascii="Tahoma" w:hAnsi="Tahoma" w:cs="Tahoma"/>
          <w:sz w:val="20"/>
          <w:szCs w:val="20"/>
        </w:rPr>
      </w:pPr>
      <w:r w:rsidRPr="00BD0C79">
        <w:rPr>
          <w:rFonts w:ascii="Tahoma" w:hAnsi="Tahoma" w:cs="Tahoma"/>
          <w:sz w:val="20"/>
          <w:szCs w:val="20"/>
        </w:rPr>
        <w:t>di non essere iscritto nel registro dei protestati;</w:t>
      </w:r>
    </w:p>
    <w:p w14:paraId="2F40491B" w14:textId="77777777" w:rsidR="00612984" w:rsidRDefault="00612984" w:rsidP="00612984">
      <w:pPr>
        <w:pStyle w:val="Paragrafoelenco"/>
        <w:widowControl/>
        <w:suppressAutoHyphens w:val="0"/>
        <w:ind w:left="0"/>
        <w:jc w:val="both"/>
        <w:rPr>
          <w:rFonts w:ascii="Tahoma" w:hAnsi="Tahoma" w:cs="Tahoma"/>
          <w:sz w:val="20"/>
          <w:szCs w:val="20"/>
        </w:rPr>
      </w:pPr>
    </w:p>
    <w:p w14:paraId="1B3D885C" w14:textId="320CC723" w:rsidR="00A10FE0" w:rsidRPr="00BD0C79" w:rsidRDefault="00A10FE0" w:rsidP="00612984">
      <w:pPr>
        <w:pStyle w:val="Paragrafoelenco"/>
        <w:widowControl/>
        <w:numPr>
          <w:ilvl w:val="0"/>
          <w:numId w:val="11"/>
        </w:numPr>
        <w:suppressAutoHyphens w:val="0"/>
        <w:ind w:left="425" w:hanging="425"/>
        <w:jc w:val="both"/>
        <w:rPr>
          <w:rFonts w:ascii="Tahoma" w:hAnsi="Tahoma" w:cs="Tahoma"/>
          <w:sz w:val="20"/>
          <w:szCs w:val="20"/>
        </w:rPr>
      </w:pPr>
      <w:r w:rsidRPr="00BD0C79">
        <w:rPr>
          <w:rFonts w:ascii="Tahoma" w:hAnsi="Tahoma" w:cs="Tahoma"/>
          <w:sz w:val="20"/>
          <w:szCs w:val="20"/>
        </w:rPr>
        <w:t>di non aver commesso violazioni gravi, definitivamente accertate, rispetto agli obblighi relativi al pagamento delle imposte e tasse o dei contributi previdenziali, secondo la legislazione italiana o quella dello Stato in cui sono stabiliti</w:t>
      </w:r>
      <w:r w:rsidR="00AE6043">
        <w:rPr>
          <w:rStyle w:val="Rimandonotaapidipagina"/>
          <w:rFonts w:ascii="Tahoma" w:hAnsi="Tahoma" w:cs="Tahoma"/>
          <w:sz w:val="20"/>
          <w:szCs w:val="20"/>
        </w:rPr>
        <w:footnoteReference w:id="4"/>
      </w:r>
      <w:r w:rsidRPr="00BD0C79">
        <w:rPr>
          <w:rFonts w:ascii="Tahoma" w:hAnsi="Tahoma" w:cs="Tahoma"/>
          <w:sz w:val="20"/>
          <w:szCs w:val="20"/>
        </w:rPr>
        <w:t>, dando atto ch</w:t>
      </w:r>
      <w:r>
        <w:rPr>
          <w:rFonts w:ascii="Tahoma" w:hAnsi="Tahoma" w:cs="Tahoma"/>
          <w:sz w:val="20"/>
          <w:szCs w:val="20"/>
        </w:rPr>
        <w:t>e</w:t>
      </w:r>
      <w:r w:rsidRPr="00BD0C79">
        <w:rPr>
          <w:rFonts w:ascii="Tahoma" w:hAnsi="Tahoma" w:cs="Tahoma"/>
          <w:sz w:val="20"/>
          <w:szCs w:val="20"/>
        </w:rPr>
        <w:t>:</w:t>
      </w:r>
    </w:p>
    <w:p w14:paraId="22A4EAD2" w14:textId="77777777" w:rsidR="00A10FE0" w:rsidRPr="00DA4179" w:rsidRDefault="00A10FE0" w:rsidP="00A435B8">
      <w:pPr>
        <w:pStyle w:val="Default"/>
        <w:numPr>
          <w:ilvl w:val="0"/>
          <w:numId w:val="4"/>
        </w:numPr>
        <w:tabs>
          <w:tab w:val="clear" w:pos="720"/>
          <w:tab w:val="num" w:pos="709"/>
        </w:tabs>
        <w:spacing w:before="60"/>
        <w:ind w:left="709" w:hanging="283"/>
        <w:jc w:val="both"/>
        <w:rPr>
          <w:rFonts w:ascii="Tahoma" w:eastAsia="Calibri" w:hAnsi="Tahoma" w:cs="Tahoma"/>
          <w:color w:val="auto"/>
          <w:sz w:val="20"/>
          <w:szCs w:val="20"/>
        </w:rPr>
      </w:pPr>
      <w:r w:rsidRPr="00DA4179">
        <w:rPr>
          <w:rFonts w:ascii="Tahoma" w:eastAsia="Calibri" w:hAnsi="Tahoma" w:cs="Tahoma"/>
          <w:color w:val="auto"/>
          <w:sz w:val="20"/>
          <w:szCs w:val="20"/>
        </w:rPr>
        <w:t xml:space="preserve">costituiscono gravi violazioni quelle che comportano un omesso pagamento di imposte e tasse superiore all'importo di cui all'articolo 48-bis, commi 1 e 2-bis, del </w:t>
      </w:r>
      <w:r>
        <w:rPr>
          <w:rFonts w:ascii="Tahoma" w:eastAsia="Calibri" w:hAnsi="Tahoma" w:cs="Tahoma"/>
          <w:color w:val="auto"/>
          <w:sz w:val="20"/>
          <w:szCs w:val="20"/>
        </w:rPr>
        <w:t xml:space="preserve">DPR </w:t>
      </w:r>
      <w:r w:rsidRPr="00DA4179">
        <w:rPr>
          <w:rFonts w:ascii="Tahoma" w:eastAsia="Calibri" w:hAnsi="Tahoma" w:cs="Tahoma"/>
          <w:color w:val="auto"/>
          <w:sz w:val="20"/>
          <w:szCs w:val="20"/>
        </w:rPr>
        <w:t>n. 602</w:t>
      </w:r>
      <w:r>
        <w:rPr>
          <w:rFonts w:ascii="Tahoma" w:eastAsia="Calibri" w:hAnsi="Tahoma" w:cs="Tahoma"/>
          <w:color w:val="auto"/>
          <w:sz w:val="20"/>
          <w:szCs w:val="20"/>
        </w:rPr>
        <w:t>/</w:t>
      </w:r>
      <w:r w:rsidRPr="00DA4179">
        <w:rPr>
          <w:rFonts w:ascii="Tahoma" w:eastAsia="Calibri" w:hAnsi="Tahoma" w:cs="Tahoma"/>
          <w:color w:val="auto"/>
          <w:sz w:val="20"/>
          <w:szCs w:val="20"/>
        </w:rPr>
        <w:t xml:space="preserve">1973 </w:t>
      </w:r>
      <w:proofErr w:type="spellStart"/>
      <w:r w:rsidRPr="00DA4179">
        <w:rPr>
          <w:rFonts w:ascii="Tahoma" w:eastAsia="Calibri" w:hAnsi="Tahoma" w:cs="Tahoma"/>
          <w:color w:val="auto"/>
          <w:sz w:val="20"/>
          <w:szCs w:val="20"/>
        </w:rPr>
        <w:t>ss.mm.</w:t>
      </w:r>
      <w:r>
        <w:rPr>
          <w:rFonts w:ascii="Tahoma" w:eastAsia="Calibri" w:hAnsi="Tahoma" w:cs="Tahoma"/>
          <w:color w:val="auto"/>
          <w:sz w:val="20"/>
          <w:szCs w:val="20"/>
        </w:rPr>
        <w:t>ii</w:t>
      </w:r>
      <w:proofErr w:type="spellEnd"/>
      <w:r>
        <w:rPr>
          <w:rFonts w:ascii="Tahoma" w:eastAsia="Calibri" w:hAnsi="Tahoma" w:cs="Tahoma"/>
          <w:color w:val="auto"/>
          <w:sz w:val="20"/>
          <w:szCs w:val="20"/>
        </w:rPr>
        <w:t>.</w:t>
      </w:r>
      <w:r w:rsidRPr="00DA4179">
        <w:rPr>
          <w:rFonts w:ascii="Tahoma" w:eastAsia="Calibri" w:hAnsi="Tahoma" w:cs="Tahoma"/>
          <w:color w:val="auto"/>
          <w:sz w:val="20"/>
          <w:szCs w:val="20"/>
        </w:rPr>
        <w:t>;</w:t>
      </w:r>
    </w:p>
    <w:p w14:paraId="2BD13303" w14:textId="77777777" w:rsidR="00A10FE0" w:rsidRPr="00DA4179" w:rsidRDefault="00A10FE0" w:rsidP="00A435B8">
      <w:pPr>
        <w:pStyle w:val="Default"/>
        <w:numPr>
          <w:ilvl w:val="0"/>
          <w:numId w:val="4"/>
        </w:numPr>
        <w:tabs>
          <w:tab w:val="clear" w:pos="720"/>
          <w:tab w:val="num" w:pos="709"/>
        </w:tabs>
        <w:spacing w:before="60"/>
        <w:ind w:left="709" w:hanging="283"/>
        <w:jc w:val="both"/>
        <w:rPr>
          <w:rFonts w:ascii="Tahoma" w:eastAsia="Calibri" w:hAnsi="Tahoma" w:cs="Tahoma"/>
          <w:color w:val="auto"/>
          <w:sz w:val="20"/>
          <w:szCs w:val="20"/>
        </w:rPr>
      </w:pPr>
      <w:r w:rsidRPr="00DA4179">
        <w:rPr>
          <w:rFonts w:ascii="Tahoma" w:eastAsia="Calibri" w:hAnsi="Tahoma" w:cs="Tahoma"/>
          <w:color w:val="auto"/>
          <w:sz w:val="20"/>
          <w:szCs w:val="20"/>
        </w:rPr>
        <w:t>costituiscono violazioni definitivamente accertate quelle contenute in sentenze o atti amministrativi non più soggetti ad impugnazione;</w:t>
      </w:r>
    </w:p>
    <w:p w14:paraId="139EC0D3" w14:textId="77777777" w:rsidR="00A10FE0" w:rsidRPr="00E27C5C" w:rsidRDefault="00A10FE0" w:rsidP="00A435B8">
      <w:pPr>
        <w:pStyle w:val="Default"/>
        <w:numPr>
          <w:ilvl w:val="0"/>
          <w:numId w:val="4"/>
        </w:numPr>
        <w:tabs>
          <w:tab w:val="clear" w:pos="720"/>
          <w:tab w:val="num" w:pos="709"/>
        </w:tabs>
        <w:spacing w:before="60"/>
        <w:ind w:left="709" w:hanging="283"/>
        <w:jc w:val="both"/>
        <w:rPr>
          <w:rFonts w:ascii="Tahoma" w:eastAsia="Symbol" w:hAnsi="Tahoma" w:cs="Tahoma"/>
          <w:sz w:val="20"/>
          <w:szCs w:val="20"/>
        </w:rPr>
      </w:pPr>
      <w:r w:rsidRPr="00DA4179">
        <w:rPr>
          <w:rFonts w:ascii="Tahoma" w:eastAsia="Calibri" w:hAnsi="Tahoma" w:cs="Tahoma"/>
          <w:color w:val="auto"/>
          <w:sz w:val="20"/>
          <w:szCs w:val="20"/>
        </w:rPr>
        <w:t>costituiscono gravi violazioni in materia contributiva e previdenziale quelle ostative al rilascio del documento unico di regolarità</w:t>
      </w:r>
      <w:r w:rsidRPr="00E27C5C">
        <w:rPr>
          <w:rFonts w:ascii="Tahoma" w:eastAsia="TimesNewRomanPSMT" w:hAnsi="Tahoma" w:cs="Tahoma"/>
          <w:sz w:val="20"/>
          <w:szCs w:val="20"/>
        </w:rPr>
        <w:t xml:space="preserve"> contributiva (DURC), di cui all'art</w:t>
      </w:r>
      <w:r>
        <w:rPr>
          <w:rFonts w:ascii="Tahoma" w:eastAsia="TimesNewRomanPSMT" w:hAnsi="Tahoma" w:cs="Tahoma"/>
          <w:sz w:val="20"/>
          <w:szCs w:val="20"/>
        </w:rPr>
        <w:t>.</w:t>
      </w:r>
      <w:r w:rsidRPr="00E27C5C">
        <w:rPr>
          <w:rFonts w:ascii="Tahoma" w:eastAsia="TimesNewRomanPSMT" w:hAnsi="Tahoma" w:cs="Tahoma"/>
          <w:sz w:val="20"/>
          <w:szCs w:val="20"/>
        </w:rPr>
        <w:t xml:space="preserve"> 8 del </w:t>
      </w:r>
      <w:r>
        <w:rPr>
          <w:rFonts w:ascii="Tahoma" w:eastAsia="TimesNewRomanPSMT" w:hAnsi="Tahoma" w:cs="Tahoma"/>
          <w:sz w:val="20"/>
          <w:szCs w:val="20"/>
        </w:rPr>
        <w:t>DM</w:t>
      </w:r>
      <w:r w:rsidRPr="00E27C5C">
        <w:rPr>
          <w:rFonts w:ascii="Tahoma" w:eastAsia="TimesNewRomanPSMT" w:hAnsi="Tahoma" w:cs="Tahoma"/>
          <w:sz w:val="20"/>
          <w:szCs w:val="20"/>
        </w:rPr>
        <w:t xml:space="preserve"> 30 gennaio 2015 del Ministero del lavoro e delle politiche sociali, pubblicato sulla Gazzetta Ufficiale n. 125 del 1° giugno 2015; </w:t>
      </w:r>
    </w:p>
    <w:p w14:paraId="2D7A5D9B" w14:textId="77777777" w:rsidR="00612984" w:rsidRDefault="00612984" w:rsidP="00612984">
      <w:pPr>
        <w:pStyle w:val="Paragrafoelenco"/>
        <w:widowControl/>
        <w:suppressAutoHyphens w:val="0"/>
        <w:ind w:left="0"/>
        <w:jc w:val="both"/>
        <w:rPr>
          <w:rFonts w:ascii="Tahoma" w:hAnsi="Tahoma" w:cs="Tahoma"/>
          <w:sz w:val="20"/>
          <w:szCs w:val="20"/>
        </w:rPr>
      </w:pPr>
    </w:p>
    <w:p w14:paraId="6C6E2E9F" w14:textId="2AD0F601" w:rsidR="00A10FE0" w:rsidRPr="00BD0C79" w:rsidRDefault="00A10FE0" w:rsidP="00612984">
      <w:pPr>
        <w:pStyle w:val="Paragrafoelenco"/>
        <w:widowControl/>
        <w:numPr>
          <w:ilvl w:val="0"/>
          <w:numId w:val="11"/>
        </w:numPr>
        <w:suppressAutoHyphens w:val="0"/>
        <w:ind w:left="425" w:hanging="425"/>
        <w:jc w:val="both"/>
        <w:rPr>
          <w:rFonts w:ascii="Tahoma" w:hAnsi="Tahoma" w:cs="Tahoma"/>
          <w:sz w:val="20"/>
          <w:szCs w:val="20"/>
        </w:rPr>
      </w:pPr>
      <w:r w:rsidRPr="00BD0C79">
        <w:rPr>
          <w:rFonts w:ascii="Tahoma" w:hAnsi="Tahoma" w:cs="Tahoma"/>
          <w:sz w:val="20"/>
          <w:szCs w:val="20"/>
        </w:rPr>
        <w:t xml:space="preserve">che la società o la ditta non si trova in stato di fallimento, liquidazione, concordato preventivo, amministrazione controllata e che non sono in corso procedure per la dichiarazione di una delle </w:t>
      </w:r>
      <w:proofErr w:type="gramStart"/>
      <w:r w:rsidRPr="00BD0C79">
        <w:rPr>
          <w:rFonts w:ascii="Tahoma" w:hAnsi="Tahoma" w:cs="Tahoma"/>
          <w:sz w:val="20"/>
          <w:szCs w:val="20"/>
        </w:rPr>
        <w:t>predette</w:t>
      </w:r>
      <w:proofErr w:type="gramEnd"/>
      <w:r w:rsidRPr="00BD0C79">
        <w:rPr>
          <w:rFonts w:ascii="Tahoma" w:hAnsi="Tahoma" w:cs="Tahoma"/>
          <w:sz w:val="20"/>
          <w:szCs w:val="20"/>
        </w:rPr>
        <w:t xml:space="preserve"> situazioni;</w:t>
      </w:r>
    </w:p>
    <w:p w14:paraId="617BF5CE" w14:textId="77777777" w:rsidR="00612984" w:rsidRDefault="00612984" w:rsidP="00612984">
      <w:pPr>
        <w:pStyle w:val="Paragrafoelenco"/>
        <w:widowControl/>
        <w:suppressAutoHyphens w:val="0"/>
        <w:ind w:left="0"/>
        <w:jc w:val="both"/>
        <w:rPr>
          <w:rFonts w:ascii="Tahoma" w:hAnsi="Tahoma" w:cs="Tahoma"/>
          <w:sz w:val="20"/>
          <w:szCs w:val="20"/>
        </w:rPr>
      </w:pPr>
    </w:p>
    <w:p w14:paraId="4D0D12BD" w14:textId="24C9818E" w:rsidR="00A10FE0" w:rsidRDefault="00A10FE0" w:rsidP="00612984">
      <w:pPr>
        <w:pStyle w:val="Paragrafoelenco"/>
        <w:widowControl/>
        <w:numPr>
          <w:ilvl w:val="0"/>
          <w:numId w:val="11"/>
        </w:numPr>
        <w:suppressAutoHyphens w:val="0"/>
        <w:ind w:left="425" w:hanging="425"/>
        <w:jc w:val="both"/>
        <w:rPr>
          <w:rFonts w:ascii="Tahoma" w:hAnsi="Tahoma" w:cs="Tahoma"/>
          <w:sz w:val="20"/>
          <w:szCs w:val="20"/>
        </w:rPr>
      </w:pPr>
      <w:r w:rsidRPr="00BD0C79">
        <w:rPr>
          <w:rFonts w:ascii="Tahoma" w:hAnsi="Tahoma" w:cs="Tahoma"/>
          <w:sz w:val="20"/>
          <w:szCs w:val="20"/>
        </w:rPr>
        <w:t>di non essersi reso colpevole di negligenza o malafede in rapporti con il Comune di Modena e di non essere stato inadempiente nell'esecuzione degli obblighi contrattuali in contratti con il Comune o con altre amministrazioni pubbliche;</w:t>
      </w:r>
    </w:p>
    <w:p w14:paraId="3355EC18" w14:textId="77777777" w:rsidR="002C598F" w:rsidRDefault="002C598F" w:rsidP="002C598F">
      <w:pPr>
        <w:pStyle w:val="Paragrafoelenco"/>
        <w:ind w:left="0"/>
        <w:rPr>
          <w:rFonts w:ascii="Tahoma" w:hAnsi="Tahoma" w:cs="Tahoma"/>
          <w:sz w:val="20"/>
          <w:szCs w:val="20"/>
        </w:rPr>
      </w:pPr>
    </w:p>
    <w:p w14:paraId="1271D06F" w14:textId="6C51FD91" w:rsidR="002C598F" w:rsidRPr="00BD0C79" w:rsidRDefault="002C598F" w:rsidP="00612984">
      <w:pPr>
        <w:pStyle w:val="Paragrafoelenco"/>
        <w:widowControl/>
        <w:numPr>
          <w:ilvl w:val="0"/>
          <w:numId w:val="11"/>
        </w:numPr>
        <w:suppressAutoHyphens w:val="0"/>
        <w:ind w:left="425" w:hanging="425"/>
        <w:jc w:val="both"/>
        <w:rPr>
          <w:rFonts w:ascii="Tahoma" w:hAnsi="Tahoma" w:cs="Tahoma"/>
          <w:sz w:val="20"/>
          <w:szCs w:val="20"/>
        </w:rPr>
      </w:pPr>
      <w:r>
        <w:rPr>
          <w:rFonts w:ascii="Tahoma" w:hAnsi="Tahoma" w:cs="Tahoma"/>
          <w:sz w:val="20"/>
          <w:szCs w:val="20"/>
        </w:rPr>
        <w:t>di non partecipare alla presente procedura di selezione in altra forma singola o associata;</w:t>
      </w:r>
    </w:p>
    <w:p w14:paraId="724FB7AC" w14:textId="77777777" w:rsidR="002C598F" w:rsidRPr="00A10FE0" w:rsidRDefault="002C598F" w:rsidP="002C598F">
      <w:pPr>
        <w:pStyle w:val="Paragrafoelenco"/>
        <w:widowControl/>
        <w:suppressAutoHyphens w:val="0"/>
        <w:ind w:left="0"/>
        <w:jc w:val="both"/>
        <w:rPr>
          <w:rFonts w:ascii="Tahoma" w:hAnsi="Tahoma" w:cs="Tahoma"/>
          <w:sz w:val="20"/>
          <w:szCs w:val="20"/>
        </w:rPr>
      </w:pPr>
    </w:p>
    <w:p w14:paraId="39AC13AB" w14:textId="562C6B5B" w:rsidR="00572D10" w:rsidRPr="003A03AB" w:rsidRDefault="002C598F" w:rsidP="002C598F">
      <w:pPr>
        <w:pStyle w:val="Paragrafoelenco"/>
        <w:widowControl/>
        <w:numPr>
          <w:ilvl w:val="0"/>
          <w:numId w:val="11"/>
        </w:numPr>
        <w:suppressAutoHyphens w:val="0"/>
        <w:ind w:left="993" w:hanging="993"/>
        <w:jc w:val="both"/>
        <w:rPr>
          <w:rFonts w:ascii="Tahoma" w:hAnsi="Tahoma" w:cs="Tahoma"/>
          <w:sz w:val="20"/>
          <w:szCs w:val="20"/>
        </w:rPr>
      </w:pPr>
      <w:r>
        <w:rPr>
          <w:rFonts w:ascii="Tahoma" w:hAnsi="Tahoma" w:cs="Tahoma"/>
          <w:sz w:val="20"/>
          <w:szCs w:val="20"/>
        </w:rPr>
        <w:sym w:font="Wingdings" w:char="F06F"/>
      </w:r>
      <w:r>
        <w:rPr>
          <w:rFonts w:ascii="Tahoma" w:hAnsi="Tahoma" w:cs="Tahoma"/>
          <w:sz w:val="20"/>
          <w:szCs w:val="20"/>
        </w:rPr>
        <w:tab/>
        <w:t>di essere in possesso dei r</w:t>
      </w:r>
      <w:r w:rsidRPr="00205127">
        <w:rPr>
          <w:rFonts w:ascii="Tahoma" w:hAnsi="Tahoma" w:cs="Tahoma"/>
          <w:sz w:val="20"/>
          <w:szCs w:val="20"/>
        </w:rPr>
        <w:t>equisiti di capacità economica e finanziaria</w:t>
      </w:r>
      <w:r w:rsidR="00572D10" w:rsidRPr="00572D10">
        <w:rPr>
          <w:rFonts w:ascii="Tahoma" w:hAnsi="Tahoma" w:cs="Tahoma"/>
          <w:sz w:val="20"/>
          <w:szCs w:val="20"/>
        </w:rPr>
        <w:t xml:space="preserve"> </w:t>
      </w:r>
      <w:r w:rsidR="00572D10">
        <w:rPr>
          <w:rFonts w:ascii="Tahoma" w:hAnsi="Tahoma" w:cs="Tahoma"/>
          <w:sz w:val="20"/>
          <w:szCs w:val="20"/>
        </w:rPr>
        <w:t xml:space="preserve">di cui al </w:t>
      </w:r>
      <w:r w:rsidR="00572D10" w:rsidRPr="00622855">
        <w:rPr>
          <w:rFonts w:ascii="Tahoma" w:hAnsi="Tahoma" w:cs="Tahoma"/>
          <w:sz w:val="20"/>
          <w:szCs w:val="20"/>
        </w:rPr>
        <w:t>paragrafo 11, lettera d)</w:t>
      </w:r>
      <w:r w:rsidR="00572D10">
        <w:rPr>
          <w:rFonts w:ascii="Tahoma" w:hAnsi="Tahoma" w:cs="Tahoma"/>
          <w:sz w:val="20"/>
          <w:szCs w:val="20"/>
        </w:rPr>
        <w:t xml:space="preserve">, dell’Avviso, e che la </w:t>
      </w:r>
      <w:r w:rsidRPr="00F03E05">
        <w:rPr>
          <w:rFonts w:ascii="Tahoma" w:hAnsi="Tahoma" w:cs="Tahoma"/>
          <w:sz w:val="20"/>
          <w:szCs w:val="20"/>
        </w:rPr>
        <w:t xml:space="preserve">cifra d’affari media annua </w:t>
      </w:r>
      <w:r w:rsidR="00572D10">
        <w:rPr>
          <w:rFonts w:ascii="Tahoma" w:hAnsi="Tahoma" w:cs="Tahoma"/>
          <w:sz w:val="20"/>
          <w:szCs w:val="20"/>
        </w:rPr>
        <w:t xml:space="preserve">con riferimento all’ultimo </w:t>
      </w:r>
      <w:r w:rsidR="00572D10" w:rsidRPr="003A03AB">
        <w:rPr>
          <w:rFonts w:ascii="Tahoma" w:hAnsi="Tahoma" w:cs="Tahoma"/>
          <w:sz w:val="20"/>
          <w:szCs w:val="20"/>
        </w:rPr>
        <w:t xml:space="preserve">triennio di esercizio 2021-2022-2023 è </w:t>
      </w:r>
      <w:r w:rsidRPr="003A03AB">
        <w:rPr>
          <w:rFonts w:ascii="Tahoma" w:hAnsi="Tahoma" w:cs="Tahoma"/>
          <w:sz w:val="20"/>
          <w:szCs w:val="20"/>
        </w:rPr>
        <w:t>pari a</w:t>
      </w:r>
    </w:p>
    <w:p w14:paraId="5833CC2B" w14:textId="77777777" w:rsidR="00572D10" w:rsidRDefault="00572D10" w:rsidP="00572D10">
      <w:pPr>
        <w:pStyle w:val="Paragrafoelenco"/>
        <w:rPr>
          <w:rFonts w:ascii="Tahoma" w:hAnsi="Tahoma" w:cs="Tahoma"/>
          <w:sz w:val="20"/>
          <w:szCs w:val="20"/>
        </w:rPr>
      </w:pPr>
    </w:p>
    <w:tbl>
      <w:tblPr>
        <w:tblStyle w:val="Grigliatabella"/>
        <w:tblW w:w="0" w:type="auto"/>
        <w:tblInd w:w="1101" w:type="dxa"/>
        <w:tblLayout w:type="fixed"/>
        <w:tblCellMar>
          <w:top w:w="57" w:type="dxa"/>
          <w:bottom w:w="57" w:type="dxa"/>
        </w:tblCellMar>
        <w:tblLook w:val="04A0" w:firstRow="1" w:lastRow="0" w:firstColumn="1" w:lastColumn="0" w:noHBand="0" w:noVBand="1"/>
      </w:tblPr>
      <w:tblGrid>
        <w:gridCol w:w="2268"/>
        <w:gridCol w:w="6378"/>
      </w:tblGrid>
      <w:tr w:rsidR="00572D10" w14:paraId="20AE6C5C" w14:textId="77777777" w:rsidTr="00572D10">
        <w:trPr>
          <w:trHeight w:val="340"/>
        </w:trPr>
        <w:tc>
          <w:tcPr>
            <w:tcW w:w="2268" w:type="dxa"/>
            <w:vAlign w:val="center"/>
          </w:tcPr>
          <w:p w14:paraId="516E56E9" w14:textId="6636FD68" w:rsidR="00572D10" w:rsidRDefault="00572D10" w:rsidP="009362D6">
            <w:pPr>
              <w:pStyle w:val="Corpotesto"/>
              <w:spacing w:after="0"/>
              <w:rPr>
                <w:rFonts w:ascii="Tahoma" w:hAnsi="Tahoma" w:cs="Tahoma"/>
                <w:sz w:val="20"/>
                <w:szCs w:val="20"/>
              </w:rPr>
            </w:pPr>
            <w:r>
              <w:rPr>
                <w:rFonts w:ascii="Tahoma" w:hAnsi="Tahoma" w:cs="Tahoma"/>
                <w:sz w:val="20"/>
                <w:szCs w:val="20"/>
              </w:rPr>
              <w:lastRenderedPageBreak/>
              <w:t>importo in cifre</w:t>
            </w:r>
          </w:p>
        </w:tc>
        <w:tc>
          <w:tcPr>
            <w:tcW w:w="6378" w:type="dxa"/>
            <w:vAlign w:val="center"/>
          </w:tcPr>
          <w:p w14:paraId="1108FBBE" w14:textId="13D5F064" w:rsidR="00572D10" w:rsidRDefault="00572D10" w:rsidP="009362D6">
            <w:pPr>
              <w:pStyle w:val="Corpotesto"/>
              <w:spacing w:after="0"/>
              <w:rPr>
                <w:rFonts w:ascii="Tahoma" w:hAnsi="Tahoma" w:cs="Tahoma"/>
                <w:sz w:val="20"/>
                <w:szCs w:val="20"/>
              </w:rPr>
            </w:pPr>
            <w:r>
              <w:rPr>
                <w:rFonts w:ascii="Tahoma" w:hAnsi="Tahoma" w:cs="Tahoma"/>
                <w:sz w:val="20"/>
                <w:szCs w:val="20"/>
              </w:rPr>
              <w:t xml:space="preserve">€ </w:t>
            </w:r>
          </w:p>
        </w:tc>
      </w:tr>
      <w:tr w:rsidR="00572D10" w14:paraId="01A382BA" w14:textId="77777777" w:rsidTr="00572D10">
        <w:trPr>
          <w:trHeight w:val="340"/>
        </w:trPr>
        <w:tc>
          <w:tcPr>
            <w:tcW w:w="2268" w:type="dxa"/>
            <w:vAlign w:val="center"/>
          </w:tcPr>
          <w:p w14:paraId="5E7FD212" w14:textId="1488E689" w:rsidR="00572D10" w:rsidRDefault="00572D10" w:rsidP="009362D6">
            <w:pPr>
              <w:pStyle w:val="Corpotesto"/>
              <w:spacing w:after="0"/>
              <w:rPr>
                <w:rFonts w:ascii="Tahoma" w:hAnsi="Tahoma" w:cs="Tahoma"/>
                <w:sz w:val="20"/>
                <w:szCs w:val="20"/>
              </w:rPr>
            </w:pPr>
            <w:r>
              <w:rPr>
                <w:rFonts w:ascii="Tahoma" w:hAnsi="Tahoma" w:cs="Tahoma"/>
                <w:sz w:val="20"/>
                <w:szCs w:val="20"/>
              </w:rPr>
              <w:t>importo in lettere</w:t>
            </w:r>
          </w:p>
        </w:tc>
        <w:tc>
          <w:tcPr>
            <w:tcW w:w="6378" w:type="dxa"/>
            <w:vAlign w:val="center"/>
          </w:tcPr>
          <w:p w14:paraId="68AAF5C5" w14:textId="06009C5E" w:rsidR="00572D10" w:rsidRDefault="00572D10" w:rsidP="009362D6">
            <w:pPr>
              <w:pStyle w:val="Corpotesto"/>
              <w:spacing w:after="0"/>
              <w:rPr>
                <w:rFonts w:ascii="Tahoma" w:hAnsi="Tahoma" w:cs="Tahoma"/>
                <w:sz w:val="20"/>
                <w:szCs w:val="20"/>
              </w:rPr>
            </w:pPr>
            <w:r>
              <w:rPr>
                <w:rFonts w:ascii="Tahoma" w:hAnsi="Tahoma" w:cs="Tahoma"/>
                <w:sz w:val="20"/>
                <w:szCs w:val="20"/>
              </w:rPr>
              <w:t xml:space="preserve">Euro </w:t>
            </w:r>
          </w:p>
        </w:tc>
      </w:tr>
    </w:tbl>
    <w:p w14:paraId="197B616A" w14:textId="77777777" w:rsidR="00572D10" w:rsidRDefault="00572D10" w:rsidP="00572D10">
      <w:pPr>
        <w:pStyle w:val="Paragrafoelenco"/>
        <w:rPr>
          <w:rFonts w:ascii="Tahoma" w:hAnsi="Tahoma" w:cs="Tahoma"/>
          <w:sz w:val="20"/>
          <w:szCs w:val="20"/>
        </w:rPr>
      </w:pPr>
    </w:p>
    <w:p w14:paraId="5BB20183" w14:textId="77777777" w:rsidR="002C598F" w:rsidRPr="00E863DE" w:rsidRDefault="002C598F" w:rsidP="002C598F">
      <w:pPr>
        <w:pStyle w:val="Paragrafoelenco"/>
        <w:widowControl/>
        <w:suppressAutoHyphens w:val="0"/>
        <w:spacing w:before="60"/>
        <w:ind w:left="425"/>
        <w:jc w:val="both"/>
        <w:rPr>
          <w:rFonts w:ascii="Tahoma" w:hAnsi="Tahoma" w:cs="Tahoma"/>
          <w:b/>
          <w:i/>
          <w:sz w:val="20"/>
          <w:szCs w:val="20"/>
        </w:rPr>
      </w:pPr>
      <w:r w:rsidRPr="00E863DE">
        <w:rPr>
          <w:rFonts w:ascii="Tahoma" w:hAnsi="Tahoma" w:cs="Tahoma"/>
          <w:b/>
          <w:i/>
          <w:sz w:val="20"/>
          <w:szCs w:val="20"/>
        </w:rPr>
        <w:t>ovvero</w:t>
      </w:r>
    </w:p>
    <w:p w14:paraId="56F0D5BB" w14:textId="77777777" w:rsidR="002C598F" w:rsidRDefault="002C598F" w:rsidP="002C598F">
      <w:pPr>
        <w:numPr>
          <w:ilvl w:val="0"/>
          <w:numId w:val="20"/>
        </w:numPr>
        <w:spacing w:before="60"/>
        <w:ind w:left="993" w:hanging="284"/>
        <w:jc w:val="both"/>
        <w:rPr>
          <w:rFonts w:ascii="Tahoma" w:hAnsi="Tahoma" w:cs="Tahoma"/>
          <w:sz w:val="20"/>
          <w:szCs w:val="20"/>
        </w:rPr>
      </w:pPr>
      <w:bookmarkStart w:id="10" w:name="_Hlk118736683"/>
      <w:r>
        <w:rPr>
          <w:rFonts w:ascii="Tahoma" w:hAnsi="Tahoma" w:cs="Tahoma"/>
          <w:sz w:val="20"/>
          <w:szCs w:val="20"/>
        </w:rPr>
        <w:t>non essendo in possesso dei suddetti r</w:t>
      </w:r>
      <w:r w:rsidRPr="00205127">
        <w:rPr>
          <w:rFonts w:ascii="Tahoma" w:hAnsi="Tahoma" w:cs="Tahoma"/>
          <w:sz w:val="20"/>
          <w:szCs w:val="20"/>
        </w:rPr>
        <w:t>equisiti di capacità economica e finanziaria</w:t>
      </w:r>
      <w:r>
        <w:rPr>
          <w:rFonts w:ascii="Tahoma" w:hAnsi="Tahoma" w:cs="Tahoma"/>
          <w:sz w:val="20"/>
          <w:szCs w:val="20"/>
        </w:rPr>
        <w:t>,</w:t>
      </w:r>
      <w:r w:rsidRPr="007953D1">
        <w:rPr>
          <w:rFonts w:ascii="Tahoma" w:hAnsi="Tahoma" w:cs="Tahoma"/>
          <w:sz w:val="20"/>
          <w:szCs w:val="20"/>
        </w:rPr>
        <w:t xml:space="preserve"> di fare valere il requisito maturato da soggetto cedente nell'ambito di cessione di ramo d'azienda avvenuta in data precedente alla scadenza per la presentazione dell'offerta, in quanto strettamente connesso all'attività del ramo d'azienda ceduta</w:t>
      </w:r>
      <w:r w:rsidRPr="00D37BF1">
        <w:rPr>
          <w:rFonts w:ascii="Tahoma" w:hAnsi="Tahoma" w:cs="Tahoma"/>
          <w:sz w:val="20"/>
          <w:szCs w:val="20"/>
        </w:rPr>
        <w:t>;</w:t>
      </w:r>
    </w:p>
    <w:p w14:paraId="70444A49" w14:textId="77777777" w:rsidR="002C598F" w:rsidRPr="00D37BF1" w:rsidRDefault="002C598F" w:rsidP="002C598F">
      <w:pPr>
        <w:jc w:val="both"/>
        <w:rPr>
          <w:rFonts w:ascii="Tahoma" w:hAnsi="Tahoma" w:cs="Tahoma"/>
          <w:sz w:val="20"/>
          <w:szCs w:val="20"/>
        </w:rPr>
      </w:pPr>
    </w:p>
    <w:bookmarkEnd w:id="10"/>
    <w:p w14:paraId="045968F4" w14:textId="2B4D045D" w:rsidR="003A03AB" w:rsidRDefault="002C598F" w:rsidP="00F075CB">
      <w:pPr>
        <w:pStyle w:val="Paragrafoelenco"/>
        <w:widowControl/>
        <w:numPr>
          <w:ilvl w:val="0"/>
          <w:numId w:val="11"/>
        </w:numPr>
        <w:suppressAutoHyphens w:val="0"/>
        <w:ind w:left="993" w:hanging="993"/>
        <w:jc w:val="both"/>
        <w:rPr>
          <w:rFonts w:ascii="Tahoma" w:hAnsi="Tahoma" w:cs="Tahoma"/>
          <w:sz w:val="20"/>
          <w:szCs w:val="20"/>
        </w:rPr>
      </w:pPr>
      <w:r>
        <w:rPr>
          <w:rFonts w:ascii="Tahoma" w:hAnsi="Tahoma" w:cs="Tahoma"/>
          <w:sz w:val="20"/>
          <w:szCs w:val="20"/>
        </w:rPr>
        <w:sym w:font="Wingdings" w:char="F06F"/>
      </w:r>
      <w:r w:rsidRPr="00C5189D">
        <w:rPr>
          <w:rFonts w:ascii="Tahoma" w:hAnsi="Tahoma" w:cs="Tahoma"/>
          <w:sz w:val="20"/>
          <w:szCs w:val="20"/>
        </w:rPr>
        <w:tab/>
        <w:t>di essere in possesso dei requisiti di capacità tecnica</w:t>
      </w:r>
      <w:r w:rsidR="003A03AB" w:rsidRPr="00C5189D">
        <w:rPr>
          <w:rFonts w:ascii="Tahoma" w:hAnsi="Tahoma" w:cs="Tahoma"/>
          <w:sz w:val="20"/>
          <w:szCs w:val="20"/>
        </w:rPr>
        <w:t xml:space="preserve"> di cui </w:t>
      </w:r>
      <w:r w:rsidR="003A03AB" w:rsidRPr="00622855">
        <w:rPr>
          <w:rFonts w:ascii="Tahoma" w:hAnsi="Tahoma" w:cs="Tahoma"/>
          <w:sz w:val="20"/>
          <w:szCs w:val="20"/>
        </w:rPr>
        <w:t>al paragrafo 11, lettera e),</w:t>
      </w:r>
      <w:r w:rsidR="003A03AB" w:rsidRPr="00C5189D">
        <w:rPr>
          <w:rFonts w:ascii="Tahoma" w:hAnsi="Tahoma" w:cs="Tahoma"/>
          <w:sz w:val="20"/>
          <w:szCs w:val="20"/>
        </w:rPr>
        <w:t xml:space="preserve"> dell’Avviso, </w:t>
      </w:r>
      <w:r w:rsidR="00C5189D">
        <w:rPr>
          <w:rFonts w:ascii="Tahoma" w:hAnsi="Tahoma" w:cs="Tahoma"/>
          <w:sz w:val="20"/>
          <w:szCs w:val="20"/>
        </w:rPr>
        <w:t>avendo</w:t>
      </w:r>
      <w:r w:rsidR="003A03AB" w:rsidRPr="00C5189D">
        <w:rPr>
          <w:rFonts w:ascii="Tahoma" w:hAnsi="Tahoma" w:cs="Tahoma"/>
          <w:sz w:val="20"/>
          <w:szCs w:val="20"/>
        </w:rPr>
        <w:t xml:space="preserve"> gestito</w:t>
      </w:r>
      <w:r w:rsidRPr="00C5189D">
        <w:rPr>
          <w:rFonts w:ascii="Tahoma" w:hAnsi="Tahoma" w:cs="Tahoma"/>
          <w:sz w:val="20"/>
          <w:szCs w:val="20"/>
        </w:rPr>
        <w:t xml:space="preserve"> esercizi di somministrazione di alimenti e bevande </w:t>
      </w:r>
      <w:r w:rsidR="00572D10" w:rsidRPr="00C5189D">
        <w:rPr>
          <w:rFonts w:ascii="Tahoma" w:hAnsi="Tahoma" w:cs="Tahoma"/>
          <w:sz w:val="20"/>
          <w:szCs w:val="20"/>
        </w:rPr>
        <w:t>nel periodo 2014-2023</w:t>
      </w:r>
      <w:r w:rsidR="00C5189D" w:rsidRPr="00C5189D">
        <w:rPr>
          <w:rFonts w:ascii="Tahoma" w:hAnsi="Tahoma" w:cs="Tahoma"/>
          <w:sz w:val="20"/>
          <w:szCs w:val="20"/>
        </w:rPr>
        <w:t xml:space="preserve"> per</w:t>
      </w:r>
    </w:p>
    <w:p w14:paraId="7D02E5CF" w14:textId="77777777" w:rsidR="00C5189D" w:rsidRPr="00C5189D" w:rsidRDefault="00C5189D" w:rsidP="003E78E7">
      <w:pPr>
        <w:pStyle w:val="Paragrafoelenco"/>
        <w:widowControl/>
        <w:suppressAutoHyphens w:val="0"/>
        <w:ind w:left="0"/>
        <w:jc w:val="both"/>
        <w:rPr>
          <w:rFonts w:ascii="Tahoma" w:hAnsi="Tahoma" w:cs="Tahoma"/>
          <w:sz w:val="20"/>
          <w:szCs w:val="20"/>
        </w:rPr>
      </w:pPr>
    </w:p>
    <w:tbl>
      <w:tblPr>
        <w:tblStyle w:val="Grigliatabella"/>
        <w:tblW w:w="9781" w:type="dxa"/>
        <w:tblInd w:w="250" w:type="dxa"/>
        <w:tblLayout w:type="fixed"/>
        <w:tblCellMar>
          <w:top w:w="57" w:type="dxa"/>
          <w:bottom w:w="57" w:type="dxa"/>
        </w:tblCellMar>
        <w:tblLook w:val="04A0" w:firstRow="1" w:lastRow="0" w:firstColumn="1" w:lastColumn="0" w:noHBand="0" w:noVBand="1"/>
      </w:tblPr>
      <w:tblGrid>
        <w:gridCol w:w="4536"/>
        <w:gridCol w:w="1276"/>
        <w:gridCol w:w="3969"/>
      </w:tblGrid>
      <w:tr w:rsidR="00372EA3" w:rsidRPr="00372EA3" w14:paraId="29F4E636" w14:textId="77777777" w:rsidTr="00372EA3">
        <w:trPr>
          <w:trHeight w:val="340"/>
        </w:trPr>
        <w:tc>
          <w:tcPr>
            <w:tcW w:w="4536" w:type="dxa"/>
            <w:vAlign w:val="center"/>
          </w:tcPr>
          <w:p w14:paraId="0D50BDFE" w14:textId="37507807" w:rsidR="00372EA3" w:rsidRPr="00372EA3" w:rsidRDefault="00372EA3" w:rsidP="00372EA3">
            <w:pPr>
              <w:pStyle w:val="Corpotesto"/>
              <w:spacing w:after="0"/>
              <w:jc w:val="center"/>
              <w:rPr>
                <w:rFonts w:ascii="Tahoma" w:hAnsi="Tahoma" w:cs="Tahoma"/>
                <w:b/>
                <w:bCs/>
                <w:sz w:val="18"/>
                <w:szCs w:val="18"/>
              </w:rPr>
            </w:pPr>
            <w:r w:rsidRPr="00372EA3">
              <w:rPr>
                <w:rFonts w:ascii="Tahoma" w:hAnsi="Tahoma" w:cs="Tahoma"/>
                <w:b/>
                <w:bCs/>
                <w:sz w:val="18"/>
                <w:szCs w:val="18"/>
              </w:rPr>
              <w:t>Denominazione e ragione sociale dell’esercizio</w:t>
            </w:r>
          </w:p>
        </w:tc>
        <w:tc>
          <w:tcPr>
            <w:tcW w:w="1276" w:type="dxa"/>
            <w:vAlign w:val="center"/>
          </w:tcPr>
          <w:p w14:paraId="751C0DB0" w14:textId="4DBF08EC" w:rsidR="00372EA3" w:rsidRPr="00372EA3" w:rsidRDefault="00372EA3" w:rsidP="00372EA3">
            <w:pPr>
              <w:pStyle w:val="Corpotesto"/>
              <w:spacing w:after="0"/>
              <w:jc w:val="center"/>
              <w:rPr>
                <w:rFonts w:ascii="Tahoma" w:hAnsi="Tahoma" w:cs="Tahoma"/>
                <w:b/>
                <w:bCs/>
                <w:sz w:val="18"/>
                <w:szCs w:val="18"/>
              </w:rPr>
            </w:pPr>
            <w:r w:rsidRPr="00372EA3">
              <w:rPr>
                <w:rFonts w:ascii="Tahoma" w:hAnsi="Tahoma" w:cs="Tahoma"/>
                <w:b/>
                <w:bCs/>
                <w:sz w:val="18"/>
                <w:szCs w:val="18"/>
              </w:rPr>
              <w:t>n. anni</w:t>
            </w:r>
          </w:p>
        </w:tc>
        <w:tc>
          <w:tcPr>
            <w:tcW w:w="3969" w:type="dxa"/>
            <w:vAlign w:val="center"/>
          </w:tcPr>
          <w:p w14:paraId="504609DB" w14:textId="50D32A15" w:rsidR="00372EA3" w:rsidRPr="00372EA3" w:rsidRDefault="00372EA3" w:rsidP="00372EA3">
            <w:pPr>
              <w:pStyle w:val="Corpotesto"/>
              <w:spacing w:after="0"/>
              <w:jc w:val="center"/>
              <w:rPr>
                <w:rFonts w:ascii="Tahoma" w:hAnsi="Tahoma" w:cs="Tahoma"/>
                <w:b/>
                <w:bCs/>
                <w:sz w:val="18"/>
                <w:szCs w:val="18"/>
              </w:rPr>
            </w:pPr>
            <w:r w:rsidRPr="00372EA3">
              <w:rPr>
                <w:rFonts w:ascii="Tahoma" w:hAnsi="Tahoma" w:cs="Tahoma"/>
                <w:b/>
                <w:bCs/>
                <w:sz w:val="18"/>
                <w:szCs w:val="18"/>
              </w:rPr>
              <w:t>periodo</w:t>
            </w:r>
            <w:r>
              <w:rPr>
                <w:rStyle w:val="Rimandonotaapidipagina"/>
                <w:rFonts w:ascii="Tahoma" w:hAnsi="Tahoma" w:cs="Tahoma"/>
                <w:sz w:val="20"/>
                <w:szCs w:val="20"/>
              </w:rPr>
              <w:footnoteReference w:id="5"/>
            </w:r>
          </w:p>
        </w:tc>
      </w:tr>
      <w:tr w:rsidR="00372EA3" w14:paraId="0E017F99" w14:textId="77777777" w:rsidTr="00372EA3">
        <w:trPr>
          <w:trHeight w:val="340"/>
        </w:trPr>
        <w:tc>
          <w:tcPr>
            <w:tcW w:w="4536" w:type="dxa"/>
            <w:vAlign w:val="center"/>
          </w:tcPr>
          <w:p w14:paraId="6B57CF6C" w14:textId="77777777" w:rsidR="00372EA3" w:rsidRDefault="00372EA3" w:rsidP="00372EA3">
            <w:pPr>
              <w:pStyle w:val="Corpotesto"/>
              <w:spacing w:after="0"/>
              <w:rPr>
                <w:rFonts w:ascii="Tahoma" w:hAnsi="Tahoma" w:cs="Tahoma"/>
                <w:sz w:val="20"/>
                <w:szCs w:val="20"/>
              </w:rPr>
            </w:pPr>
          </w:p>
        </w:tc>
        <w:tc>
          <w:tcPr>
            <w:tcW w:w="1276" w:type="dxa"/>
            <w:vAlign w:val="center"/>
          </w:tcPr>
          <w:p w14:paraId="22BD5ADF" w14:textId="77777777" w:rsidR="00372EA3" w:rsidRDefault="00372EA3" w:rsidP="00372EA3">
            <w:pPr>
              <w:pStyle w:val="Corpotesto"/>
              <w:spacing w:after="0"/>
              <w:rPr>
                <w:rFonts w:ascii="Tahoma" w:hAnsi="Tahoma" w:cs="Tahoma"/>
                <w:sz w:val="20"/>
                <w:szCs w:val="20"/>
              </w:rPr>
            </w:pPr>
          </w:p>
        </w:tc>
        <w:tc>
          <w:tcPr>
            <w:tcW w:w="3969" w:type="dxa"/>
            <w:vAlign w:val="center"/>
          </w:tcPr>
          <w:p w14:paraId="5553E192" w14:textId="1084C701" w:rsidR="00372EA3" w:rsidRDefault="00372EA3" w:rsidP="00372EA3">
            <w:pPr>
              <w:pStyle w:val="Corpotesto"/>
              <w:spacing w:after="0"/>
              <w:rPr>
                <w:rFonts w:ascii="Tahoma" w:hAnsi="Tahoma" w:cs="Tahoma"/>
                <w:sz w:val="20"/>
                <w:szCs w:val="20"/>
              </w:rPr>
            </w:pPr>
            <w:r>
              <w:rPr>
                <w:rFonts w:ascii="Tahoma" w:hAnsi="Tahoma" w:cs="Tahoma"/>
                <w:sz w:val="20"/>
                <w:szCs w:val="20"/>
              </w:rPr>
              <w:t>dal ……………………… al ………………………</w:t>
            </w:r>
          </w:p>
        </w:tc>
      </w:tr>
    </w:tbl>
    <w:p w14:paraId="2EDFABF0" w14:textId="77777777" w:rsidR="003A03AB" w:rsidRPr="003A03AB" w:rsidRDefault="003A03AB" w:rsidP="003A03AB">
      <w:pPr>
        <w:pStyle w:val="Paragrafoelenco"/>
        <w:widowControl/>
        <w:suppressAutoHyphens w:val="0"/>
        <w:jc w:val="both"/>
        <w:rPr>
          <w:rFonts w:ascii="Tahoma" w:hAnsi="Tahoma" w:cs="Tahoma"/>
          <w:sz w:val="20"/>
          <w:szCs w:val="20"/>
        </w:rPr>
      </w:pPr>
    </w:p>
    <w:p w14:paraId="45E61E86" w14:textId="77777777" w:rsidR="002C598F" w:rsidRPr="00E863DE" w:rsidRDefault="002C598F" w:rsidP="002C598F">
      <w:pPr>
        <w:pStyle w:val="Paragrafoelenco"/>
        <w:widowControl/>
        <w:suppressAutoHyphens w:val="0"/>
        <w:spacing w:before="60"/>
        <w:ind w:left="425"/>
        <w:jc w:val="both"/>
        <w:rPr>
          <w:rFonts w:ascii="Tahoma" w:hAnsi="Tahoma" w:cs="Tahoma"/>
          <w:b/>
          <w:i/>
          <w:sz w:val="20"/>
          <w:szCs w:val="20"/>
        </w:rPr>
      </w:pPr>
      <w:r w:rsidRPr="00E863DE">
        <w:rPr>
          <w:rFonts w:ascii="Tahoma" w:hAnsi="Tahoma" w:cs="Tahoma"/>
          <w:b/>
          <w:i/>
          <w:sz w:val="20"/>
          <w:szCs w:val="20"/>
        </w:rPr>
        <w:t>ovvero</w:t>
      </w:r>
    </w:p>
    <w:p w14:paraId="282DD917" w14:textId="77777777" w:rsidR="002C598F" w:rsidRPr="00D37BF1" w:rsidRDefault="002C598F" w:rsidP="002C598F">
      <w:pPr>
        <w:numPr>
          <w:ilvl w:val="0"/>
          <w:numId w:val="20"/>
        </w:numPr>
        <w:spacing w:before="60"/>
        <w:ind w:left="993" w:hanging="284"/>
        <w:jc w:val="both"/>
        <w:rPr>
          <w:rFonts w:ascii="Tahoma" w:hAnsi="Tahoma" w:cs="Tahoma"/>
          <w:sz w:val="20"/>
          <w:szCs w:val="20"/>
        </w:rPr>
      </w:pPr>
      <w:r>
        <w:rPr>
          <w:rFonts w:ascii="Tahoma" w:hAnsi="Tahoma" w:cs="Tahoma"/>
          <w:sz w:val="20"/>
          <w:szCs w:val="20"/>
        </w:rPr>
        <w:t>non essendo in possesso dei suddetti r</w:t>
      </w:r>
      <w:r w:rsidRPr="00205127">
        <w:rPr>
          <w:rFonts w:ascii="Tahoma" w:hAnsi="Tahoma" w:cs="Tahoma"/>
          <w:sz w:val="20"/>
          <w:szCs w:val="20"/>
        </w:rPr>
        <w:t xml:space="preserve">equisiti di capacità </w:t>
      </w:r>
      <w:r>
        <w:rPr>
          <w:rFonts w:ascii="Tahoma" w:hAnsi="Tahoma" w:cs="Tahoma"/>
          <w:sz w:val="20"/>
          <w:szCs w:val="20"/>
        </w:rPr>
        <w:t>tecnica,</w:t>
      </w:r>
      <w:r w:rsidRPr="007953D1">
        <w:rPr>
          <w:rFonts w:ascii="Tahoma" w:hAnsi="Tahoma" w:cs="Tahoma"/>
          <w:sz w:val="20"/>
          <w:szCs w:val="20"/>
        </w:rPr>
        <w:t xml:space="preserve"> di fare valere il requisito maturato da soggetto cedente nell'ambito di cessione di ramo d'azienda avvenuta in data precedente alla scadenza per la presentazione dell'offerta, in quanto strettamente connesso all'attività del ramo d'azienda ceduta</w:t>
      </w:r>
      <w:r w:rsidRPr="00D37BF1">
        <w:rPr>
          <w:rFonts w:ascii="Tahoma" w:hAnsi="Tahoma" w:cs="Tahoma"/>
          <w:sz w:val="20"/>
          <w:szCs w:val="20"/>
        </w:rPr>
        <w:t>;</w:t>
      </w:r>
    </w:p>
    <w:p w14:paraId="7968E9F6" w14:textId="77777777" w:rsidR="00612984" w:rsidRDefault="00612984" w:rsidP="00612984">
      <w:pPr>
        <w:pStyle w:val="Paragrafoelenco"/>
        <w:widowControl/>
        <w:suppressAutoHyphens w:val="0"/>
        <w:ind w:left="0"/>
        <w:jc w:val="both"/>
        <w:rPr>
          <w:rFonts w:ascii="Tahoma" w:hAnsi="Tahoma" w:cs="Tahoma"/>
          <w:sz w:val="20"/>
          <w:szCs w:val="20"/>
        </w:rPr>
      </w:pPr>
    </w:p>
    <w:p w14:paraId="0994CE08" w14:textId="5CD52E95" w:rsidR="00A10FE0" w:rsidRPr="00BD0C79" w:rsidRDefault="00A10FE0" w:rsidP="00612984">
      <w:pPr>
        <w:pStyle w:val="Paragrafoelenco"/>
        <w:widowControl/>
        <w:numPr>
          <w:ilvl w:val="0"/>
          <w:numId w:val="11"/>
        </w:numPr>
        <w:suppressAutoHyphens w:val="0"/>
        <w:ind w:left="425" w:hanging="425"/>
        <w:jc w:val="both"/>
        <w:rPr>
          <w:rFonts w:ascii="Tahoma" w:hAnsi="Tahoma" w:cs="Tahoma"/>
          <w:sz w:val="20"/>
          <w:szCs w:val="20"/>
        </w:rPr>
      </w:pPr>
      <w:r w:rsidRPr="00BD0C79">
        <w:rPr>
          <w:rFonts w:ascii="Tahoma" w:hAnsi="Tahoma" w:cs="Tahoma"/>
          <w:sz w:val="20"/>
          <w:szCs w:val="20"/>
        </w:rPr>
        <w:t xml:space="preserve">che l’offerta economica presentata è congrua e che per la sua formulazione si è preso atto e tenuto conto delle condizioni contrattuali e di ogni onere correlato alla gestione delle relative attività; </w:t>
      </w:r>
    </w:p>
    <w:p w14:paraId="7D86B9FE" w14:textId="77777777" w:rsidR="00612984" w:rsidRDefault="00612984" w:rsidP="00612984">
      <w:pPr>
        <w:pStyle w:val="Paragrafoelenco"/>
        <w:widowControl/>
        <w:suppressAutoHyphens w:val="0"/>
        <w:ind w:left="0"/>
        <w:jc w:val="both"/>
        <w:rPr>
          <w:rFonts w:ascii="Tahoma" w:hAnsi="Tahoma" w:cs="Tahoma"/>
          <w:sz w:val="20"/>
          <w:szCs w:val="20"/>
        </w:rPr>
      </w:pPr>
    </w:p>
    <w:p w14:paraId="2CB0B591" w14:textId="48E4686B" w:rsidR="00A10FE0" w:rsidRPr="00BD0C79" w:rsidRDefault="00A10FE0" w:rsidP="00612984">
      <w:pPr>
        <w:pStyle w:val="Paragrafoelenco"/>
        <w:widowControl/>
        <w:numPr>
          <w:ilvl w:val="0"/>
          <w:numId w:val="11"/>
        </w:numPr>
        <w:suppressAutoHyphens w:val="0"/>
        <w:ind w:left="425" w:hanging="425"/>
        <w:jc w:val="both"/>
        <w:rPr>
          <w:rFonts w:ascii="Tahoma" w:hAnsi="Tahoma" w:cs="Tahoma"/>
          <w:sz w:val="20"/>
          <w:szCs w:val="20"/>
        </w:rPr>
      </w:pPr>
      <w:r w:rsidRPr="00BD0C79">
        <w:rPr>
          <w:rFonts w:ascii="Tahoma" w:hAnsi="Tahoma" w:cs="Tahoma"/>
          <w:sz w:val="20"/>
          <w:szCs w:val="20"/>
        </w:rPr>
        <w:t>di accettare, senza condizione o riserva alcuna, tutte le norme e disposizioni contenute nella documentazione relativa alla procedura (Avviso e relativi allegati);</w:t>
      </w:r>
    </w:p>
    <w:p w14:paraId="584073FC" w14:textId="77777777" w:rsidR="00612984" w:rsidRDefault="00612984" w:rsidP="00612984">
      <w:pPr>
        <w:pStyle w:val="Paragrafoelenco"/>
        <w:widowControl/>
        <w:suppressAutoHyphens w:val="0"/>
        <w:ind w:left="0"/>
        <w:jc w:val="both"/>
        <w:rPr>
          <w:rFonts w:ascii="Tahoma" w:hAnsi="Tahoma" w:cs="Tahoma"/>
          <w:sz w:val="20"/>
          <w:szCs w:val="20"/>
        </w:rPr>
      </w:pPr>
    </w:p>
    <w:p w14:paraId="1232390C" w14:textId="4986FB0E" w:rsidR="00A10FE0" w:rsidRPr="002C598F" w:rsidRDefault="00A10FE0" w:rsidP="00612984">
      <w:pPr>
        <w:pStyle w:val="Paragrafoelenco"/>
        <w:widowControl/>
        <w:numPr>
          <w:ilvl w:val="0"/>
          <w:numId w:val="11"/>
        </w:numPr>
        <w:suppressAutoHyphens w:val="0"/>
        <w:ind w:left="425" w:hanging="425"/>
        <w:jc w:val="both"/>
        <w:rPr>
          <w:rFonts w:ascii="Tahoma" w:hAnsi="Tahoma" w:cs="Tahoma"/>
          <w:sz w:val="20"/>
          <w:szCs w:val="20"/>
        </w:rPr>
      </w:pPr>
      <w:r w:rsidRPr="002C598F">
        <w:rPr>
          <w:rFonts w:ascii="Tahoma" w:hAnsi="Tahoma" w:cs="Tahoma"/>
          <w:sz w:val="20"/>
          <w:szCs w:val="20"/>
        </w:rPr>
        <w:t>di essere a conoscenza delle caratteristiche dei locali oggetto della subconcessione e di accettarne lo stato</w:t>
      </w:r>
      <w:r w:rsidR="00A179E8" w:rsidRPr="002C598F">
        <w:rPr>
          <w:rFonts w:ascii="Tahoma" w:hAnsi="Tahoma" w:cs="Tahoma"/>
          <w:sz w:val="20"/>
          <w:szCs w:val="20"/>
        </w:rPr>
        <w:t xml:space="preserve"> avendo effettuato sopralluogo presso i locali citati</w:t>
      </w:r>
      <w:r w:rsidR="00DF21C5">
        <w:rPr>
          <w:rFonts w:ascii="Tahoma" w:hAnsi="Tahoma" w:cs="Tahoma"/>
          <w:sz w:val="20"/>
          <w:szCs w:val="20"/>
        </w:rPr>
        <w:t xml:space="preserve"> in data …………………………, come da </w:t>
      </w:r>
      <w:r w:rsidR="00DF21C5" w:rsidRPr="002B0D36">
        <w:rPr>
          <w:rFonts w:ascii="Tahoma" w:hAnsi="Tahoma" w:cs="Tahoma"/>
          <w:sz w:val="20"/>
          <w:szCs w:val="20"/>
        </w:rPr>
        <w:t xml:space="preserve">attestazione rilasciata </w:t>
      </w:r>
      <w:r w:rsidR="00DF21C5">
        <w:rPr>
          <w:rFonts w:ascii="Tahoma" w:hAnsi="Tahoma" w:cs="Tahoma"/>
          <w:sz w:val="20"/>
          <w:szCs w:val="20"/>
        </w:rPr>
        <w:t xml:space="preserve">e conservata agli atti </w:t>
      </w:r>
      <w:r w:rsidR="00DF21C5" w:rsidRPr="002B0D36">
        <w:rPr>
          <w:rFonts w:ascii="Tahoma" w:hAnsi="Tahoma" w:cs="Tahoma"/>
          <w:sz w:val="20"/>
          <w:szCs w:val="20"/>
        </w:rPr>
        <w:t>dal Servizio Biblioteche e Archivio Storico</w:t>
      </w:r>
      <w:r w:rsidR="00E35A7A">
        <w:rPr>
          <w:rFonts w:ascii="Tahoma" w:hAnsi="Tahoma" w:cs="Tahoma"/>
          <w:sz w:val="20"/>
          <w:szCs w:val="20"/>
        </w:rPr>
        <w:t xml:space="preserve"> (prot. n. …………………/2024)</w:t>
      </w:r>
      <w:r w:rsidR="00A179E8" w:rsidRPr="002C598F">
        <w:rPr>
          <w:rFonts w:ascii="Tahoma" w:hAnsi="Tahoma" w:cs="Tahoma"/>
          <w:sz w:val="20"/>
          <w:szCs w:val="20"/>
        </w:rPr>
        <w:t>;</w:t>
      </w:r>
    </w:p>
    <w:p w14:paraId="2BC32BC5" w14:textId="501F577D" w:rsidR="00A10FE0" w:rsidRPr="00E27C5C" w:rsidRDefault="00A10FE0" w:rsidP="00A179E8">
      <w:pPr>
        <w:jc w:val="both"/>
        <w:rPr>
          <w:rFonts w:ascii="Tahoma" w:hAnsi="Tahoma" w:cs="Tahoma"/>
          <w:sz w:val="20"/>
          <w:szCs w:val="20"/>
        </w:rPr>
      </w:pPr>
    </w:p>
    <w:p w14:paraId="37948B3F" w14:textId="77777777" w:rsidR="00A10FE0" w:rsidRDefault="00A10FE0" w:rsidP="00612984">
      <w:pPr>
        <w:pStyle w:val="Paragrafoelenco"/>
        <w:widowControl/>
        <w:numPr>
          <w:ilvl w:val="0"/>
          <w:numId w:val="11"/>
        </w:numPr>
        <w:suppressAutoHyphens w:val="0"/>
        <w:ind w:left="425" w:hanging="425"/>
        <w:jc w:val="both"/>
        <w:rPr>
          <w:rFonts w:ascii="Tahoma" w:hAnsi="Tahoma" w:cs="Tahoma"/>
          <w:sz w:val="20"/>
          <w:szCs w:val="20"/>
        </w:rPr>
      </w:pPr>
      <w:r w:rsidRPr="00BD0C79">
        <w:rPr>
          <w:rFonts w:ascii="Tahoma" w:hAnsi="Tahoma" w:cs="Tahoma"/>
          <w:sz w:val="20"/>
          <w:szCs w:val="20"/>
        </w:rPr>
        <w:t>di essere a piena conoscenza che la subconcessione dei locali per l'esercizio dell'attività di bar non è soggetta alla disciplina dettata dalle norme vigenti in materia di locazione degli immobili urbani, in quanto trattasi di concessione di natura amministrativa, e che pertanto al termine del rapporto il concessionario non avrà titolo per rivendicare il valore di avviamento o richiedere indennizzi economici di qualsiasi sorta;</w:t>
      </w:r>
    </w:p>
    <w:p w14:paraId="6D8EEEA0" w14:textId="77777777" w:rsidR="00A179E8" w:rsidRDefault="00A179E8" w:rsidP="00A179E8">
      <w:pPr>
        <w:pStyle w:val="Paragrafoelenco"/>
        <w:widowControl/>
        <w:suppressAutoHyphens w:val="0"/>
        <w:ind w:left="0"/>
        <w:jc w:val="both"/>
        <w:rPr>
          <w:rFonts w:ascii="Tahoma" w:hAnsi="Tahoma" w:cs="Tahoma"/>
          <w:sz w:val="20"/>
          <w:szCs w:val="20"/>
        </w:rPr>
      </w:pPr>
    </w:p>
    <w:p w14:paraId="64D8D143" w14:textId="3DBBD2CC" w:rsidR="00A10FE0" w:rsidRPr="00372EA3" w:rsidRDefault="00840115" w:rsidP="00612984">
      <w:pPr>
        <w:pStyle w:val="Paragrafoelenco"/>
        <w:widowControl/>
        <w:numPr>
          <w:ilvl w:val="0"/>
          <w:numId w:val="11"/>
        </w:numPr>
        <w:suppressAutoHyphens w:val="0"/>
        <w:ind w:left="425" w:hanging="425"/>
        <w:jc w:val="both"/>
        <w:rPr>
          <w:rFonts w:ascii="Tahoma" w:hAnsi="Tahoma" w:cs="Tahoma"/>
          <w:sz w:val="20"/>
          <w:szCs w:val="20"/>
        </w:rPr>
      </w:pPr>
      <w:r w:rsidRPr="00372EA3">
        <w:rPr>
          <w:rFonts w:ascii="Tahoma" w:hAnsi="Tahoma" w:cs="Tahoma"/>
          <w:sz w:val="20"/>
          <w:szCs w:val="20"/>
        </w:rPr>
        <w:t xml:space="preserve">di avere preso visione del paragrafo 17 dell’Avviso relativo al trattamento dei dati personali e </w:t>
      </w:r>
      <w:r w:rsidR="00A10FE0" w:rsidRPr="00372EA3">
        <w:rPr>
          <w:rFonts w:ascii="Tahoma" w:hAnsi="Tahoma" w:cs="Tahoma"/>
          <w:sz w:val="20"/>
          <w:szCs w:val="20"/>
        </w:rPr>
        <w:t>di essere informato, ai sensi e per gli effetti dell’articolo 13 del Regolamento UE n. 679/2016, che i dati personali, anche giudiziari, raccolti per questa procedura saranno trattati, anche con strumenti informatici, esclusivamente nell’ambito del presente procedimento e per le finalità ivi descritte, nonché di essere stato informato circa i diritti di cui agli artt. 15-23 del predetto Regolamento.</w:t>
      </w:r>
    </w:p>
    <w:p w14:paraId="0958BA5D" w14:textId="2565F145" w:rsidR="00A10FE0" w:rsidRDefault="00A10FE0" w:rsidP="00612984">
      <w:pPr>
        <w:pStyle w:val="Paragrafoelenco"/>
        <w:widowControl/>
        <w:suppressAutoHyphens w:val="0"/>
        <w:ind w:left="0"/>
        <w:jc w:val="both"/>
        <w:rPr>
          <w:rFonts w:ascii="Tahoma" w:hAnsi="Tahoma" w:cs="Tahoma"/>
          <w:sz w:val="20"/>
          <w:szCs w:val="20"/>
        </w:rPr>
      </w:pPr>
    </w:p>
    <w:bookmarkEnd w:id="3"/>
    <w:bookmarkEnd w:id="4"/>
    <w:p w14:paraId="21631C1A" w14:textId="77777777" w:rsidR="009C720E" w:rsidRDefault="009C720E" w:rsidP="00612984">
      <w:pPr>
        <w:autoSpaceDE w:val="0"/>
        <w:autoSpaceDN w:val="0"/>
        <w:adjustRightInd w:val="0"/>
        <w:jc w:val="both"/>
        <w:rPr>
          <w:rFonts w:ascii="Tahoma" w:hAnsi="Tahoma" w:cs="Tahoma"/>
          <w:sz w:val="20"/>
          <w:szCs w:val="20"/>
        </w:rPr>
      </w:pPr>
    </w:p>
    <w:p w14:paraId="7239CDFC" w14:textId="77777777" w:rsidR="009C720E" w:rsidRPr="00565854" w:rsidRDefault="009C720E" w:rsidP="00612984">
      <w:pPr>
        <w:autoSpaceDE w:val="0"/>
        <w:autoSpaceDN w:val="0"/>
        <w:adjustRightInd w:val="0"/>
        <w:jc w:val="both"/>
        <w:rPr>
          <w:rFonts w:ascii="Tahoma" w:hAnsi="Tahoma" w:cs="Tahoma"/>
          <w:sz w:val="20"/>
          <w:szCs w:val="20"/>
        </w:rPr>
      </w:pPr>
      <w:r w:rsidRPr="00DA3A30">
        <w:rPr>
          <w:rFonts w:ascii="Tahoma" w:hAnsi="Tahoma" w:cs="Tahoma"/>
          <w:sz w:val="18"/>
          <w:szCs w:val="20"/>
        </w:rPr>
        <w:t>.</w:t>
      </w:r>
      <w:r>
        <w:rPr>
          <w:rFonts w:ascii="Tahoma" w:hAnsi="Tahoma" w:cs="Tahoma"/>
          <w:sz w:val="18"/>
          <w:szCs w:val="20"/>
        </w:rPr>
        <w:t>...</w:t>
      </w:r>
      <w:r w:rsidRPr="00DA3A30">
        <w:rPr>
          <w:rFonts w:ascii="Tahoma" w:hAnsi="Tahoma" w:cs="Tahoma"/>
          <w:sz w:val="18"/>
          <w:szCs w:val="20"/>
        </w:rPr>
        <w:t>..</w:t>
      </w:r>
      <w:r>
        <w:rPr>
          <w:rFonts w:ascii="Tahoma" w:hAnsi="Tahoma" w:cs="Tahoma"/>
          <w:sz w:val="18"/>
          <w:szCs w:val="20"/>
        </w:rPr>
        <w:t>...........</w:t>
      </w:r>
      <w:r w:rsidRPr="00DA3A30">
        <w:rPr>
          <w:rFonts w:ascii="Tahoma" w:hAnsi="Tahoma" w:cs="Tahoma"/>
          <w:sz w:val="18"/>
          <w:szCs w:val="20"/>
        </w:rPr>
        <w:t>............</w:t>
      </w:r>
      <w:r>
        <w:rPr>
          <w:rFonts w:ascii="Tahoma" w:hAnsi="Tahoma" w:cs="Tahoma"/>
          <w:sz w:val="18"/>
          <w:szCs w:val="20"/>
        </w:rPr>
        <w:t xml:space="preserve">..........  ,   </w:t>
      </w:r>
      <w:r w:rsidRPr="00DA3A30">
        <w:rPr>
          <w:rFonts w:ascii="Tahoma" w:hAnsi="Tahoma" w:cs="Tahoma"/>
          <w:sz w:val="18"/>
          <w:szCs w:val="20"/>
        </w:rPr>
        <w:t>...</w:t>
      </w:r>
      <w:r>
        <w:rPr>
          <w:rFonts w:ascii="Tahoma" w:hAnsi="Tahoma" w:cs="Tahoma"/>
          <w:sz w:val="18"/>
          <w:szCs w:val="20"/>
        </w:rPr>
        <w:t>.......</w:t>
      </w:r>
      <w:r w:rsidRPr="00DA3A30">
        <w:rPr>
          <w:rFonts w:ascii="Tahoma" w:hAnsi="Tahoma" w:cs="Tahoma"/>
          <w:sz w:val="18"/>
          <w:szCs w:val="20"/>
        </w:rPr>
        <w:t>...................</w:t>
      </w:r>
    </w:p>
    <w:p w14:paraId="2EA033C2" w14:textId="77777777" w:rsidR="009C720E" w:rsidRPr="008F2D09" w:rsidRDefault="009C720E" w:rsidP="00612984">
      <w:pPr>
        <w:autoSpaceDE w:val="0"/>
        <w:ind w:firstLine="709"/>
        <w:jc w:val="both"/>
        <w:rPr>
          <w:rFonts w:ascii="Tahoma" w:eastAsia="Tahoma" w:hAnsi="Tahoma" w:cs="Tahoma"/>
          <w:i/>
          <w:sz w:val="14"/>
          <w:szCs w:val="14"/>
        </w:rPr>
      </w:pPr>
      <w:r>
        <w:rPr>
          <w:rFonts w:ascii="Tahoma" w:eastAsia="Tahoma" w:hAnsi="Tahoma" w:cs="Tahoma"/>
          <w:i/>
          <w:sz w:val="14"/>
          <w:szCs w:val="14"/>
        </w:rPr>
        <w:t xml:space="preserve">   luogo</w:t>
      </w:r>
      <w:r>
        <w:rPr>
          <w:rFonts w:ascii="Tahoma" w:eastAsia="Tahoma" w:hAnsi="Tahoma" w:cs="Tahoma"/>
          <w:i/>
          <w:sz w:val="14"/>
          <w:szCs w:val="14"/>
        </w:rPr>
        <w:tab/>
      </w:r>
      <w:r>
        <w:rPr>
          <w:rFonts w:ascii="Tahoma" w:eastAsia="Tahoma" w:hAnsi="Tahoma" w:cs="Tahoma"/>
          <w:i/>
          <w:sz w:val="14"/>
          <w:szCs w:val="14"/>
        </w:rPr>
        <w:tab/>
      </w:r>
      <w:r>
        <w:rPr>
          <w:rFonts w:ascii="Tahoma" w:eastAsia="Tahoma" w:hAnsi="Tahoma" w:cs="Tahoma"/>
          <w:i/>
          <w:sz w:val="14"/>
          <w:szCs w:val="14"/>
        </w:rPr>
        <w:tab/>
        <w:t xml:space="preserve">     data</w:t>
      </w:r>
    </w:p>
    <w:p w14:paraId="52EE7304" w14:textId="77777777" w:rsidR="009C720E" w:rsidRDefault="009C720E" w:rsidP="00612984">
      <w:pPr>
        <w:autoSpaceDE w:val="0"/>
        <w:autoSpaceDN w:val="0"/>
        <w:adjustRightInd w:val="0"/>
        <w:rPr>
          <w:rFonts w:ascii="Tahoma" w:hAnsi="Tahoma" w:cs="Tahoma"/>
          <w:sz w:val="20"/>
          <w:szCs w:val="20"/>
        </w:rPr>
      </w:pPr>
    </w:p>
    <w:p w14:paraId="20BF3C9E" w14:textId="0802A88F" w:rsidR="009C720E" w:rsidRDefault="009E53A5" w:rsidP="00612984">
      <w:pPr>
        <w:autoSpaceDE w:val="0"/>
        <w:autoSpaceDN w:val="0"/>
        <w:adjustRightInd w:val="0"/>
        <w:ind w:left="3402"/>
        <w:jc w:val="center"/>
        <w:rPr>
          <w:rFonts w:ascii="Tahoma" w:hAnsi="Tahoma" w:cs="Tahoma"/>
          <w:sz w:val="20"/>
          <w:szCs w:val="20"/>
        </w:rPr>
      </w:pPr>
      <w:r>
        <w:rPr>
          <w:rFonts w:ascii="Tahoma" w:hAnsi="Tahoma" w:cs="Tahoma"/>
          <w:sz w:val="20"/>
          <w:szCs w:val="20"/>
        </w:rPr>
        <w:t>Firma del legale rappresentante</w:t>
      </w:r>
    </w:p>
    <w:p w14:paraId="1E451AC2" w14:textId="77777777" w:rsidR="009E53A5" w:rsidRDefault="009E53A5" w:rsidP="00612984">
      <w:pPr>
        <w:autoSpaceDE w:val="0"/>
        <w:autoSpaceDN w:val="0"/>
        <w:adjustRightInd w:val="0"/>
        <w:ind w:left="3402"/>
        <w:jc w:val="center"/>
        <w:rPr>
          <w:rFonts w:ascii="Tahoma" w:hAnsi="Tahoma" w:cs="Tahoma"/>
          <w:sz w:val="20"/>
          <w:szCs w:val="20"/>
        </w:rPr>
      </w:pPr>
    </w:p>
    <w:p w14:paraId="63853CE8" w14:textId="77777777" w:rsidR="009C720E" w:rsidRDefault="009C720E" w:rsidP="00612984">
      <w:pPr>
        <w:autoSpaceDE w:val="0"/>
        <w:autoSpaceDN w:val="0"/>
        <w:adjustRightInd w:val="0"/>
        <w:ind w:left="3402"/>
        <w:jc w:val="center"/>
        <w:rPr>
          <w:rFonts w:ascii="Tahoma" w:hAnsi="Tahoma" w:cs="Tahoma"/>
          <w:sz w:val="18"/>
          <w:szCs w:val="20"/>
        </w:rPr>
      </w:pPr>
      <w:r w:rsidRPr="00DA3A30">
        <w:rPr>
          <w:rFonts w:ascii="Tahoma" w:hAnsi="Tahoma" w:cs="Tahoma"/>
          <w:sz w:val="18"/>
          <w:szCs w:val="20"/>
        </w:rPr>
        <w:t>.</w:t>
      </w:r>
      <w:r>
        <w:rPr>
          <w:rFonts w:ascii="Tahoma" w:hAnsi="Tahoma" w:cs="Tahoma"/>
          <w:sz w:val="18"/>
          <w:szCs w:val="20"/>
        </w:rPr>
        <w:t>...</w:t>
      </w:r>
      <w:r w:rsidRPr="00DA3A30">
        <w:rPr>
          <w:rFonts w:ascii="Tahoma" w:hAnsi="Tahoma" w:cs="Tahoma"/>
          <w:sz w:val="18"/>
          <w:szCs w:val="20"/>
        </w:rPr>
        <w:t>..</w:t>
      </w:r>
      <w:r>
        <w:rPr>
          <w:rFonts w:ascii="Tahoma" w:hAnsi="Tahoma" w:cs="Tahoma"/>
          <w:sz w:val="18"/>
          <w:szCs w:val="20"/>
        </w:rPr>
        <w:t>...........</w:t>
      </w:r>
      <w:r w:rsidRPr="00DA3A30">
        <w:rPr>
          <w:rFonts w:ascii="Tahoma" w:hAnsi="Tahoma" w:cs="Tahoma"/>
          <w:sz w:val="18"/>
          <w:szCs w:val="20"/>
        </w:rPr>
        <w:t>...............</w:t>
      </w:r>
      <w:r>
        <w:rPr>
          <w:rFonts w:ascii="Tahoma" w:hAnsi="Tahoma" w:cs="Tahoma"/>
          <w:sz w:val="18"/>
          <w:szCs w:val="20"/>
        </w:rPr>
        <w:t>.......</w:t>
      </w:r>
      <w:r w:rsidRPr="00DA3A30">
        <w:rPr>
          <w:rFonts w:ascii="Tahoma" w:hAnsi="Tahoma" w:cs="Tahoma"/>
          <w:sz w:val="18"/>
          <w:szCs w:val="20"/>
        </w:rPr>
        <w:t>...................</w:t>
      </w:r>
    </w:p>
    <w:p w14:paraId="097E8360" w14:textId="77777777" w:rsidR="00770503" w:rsidRDefault="00770503" w:rsidP="00612984">
      <w:pPr>
        <w:autoSpaceDE w:val="0"/>
        <w:autoSpaceDN w:val="0"/>
        <w:adjustRightInd w:val="0"/>
        <w:rPr>
          <w:rFonts w:ascii="Tahoma" w:hAnsi="Tahoma" w:cs="Tahoma"/>
          <w:sz w:val="20"/>
          <w:szCs w:val="20"/>
        </w:rPr>
      </w:pPr>
    </w:p>
    <w:sectPr w:rsidR="00770503" w:rsidSect="001B64BB">
      <w:headerReference w:type="first" r:id="rId8"/>
      <w:footerReference w:type="first" r:id="rId9"/>
      <w:pgSz w:w="11906" w:h="16838" w:code="9"/>
      <w:pgMar w:top="1134" w:right="1134" w:bottom="851" w:left="1134" w:header="397" w:footer="284"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DFE3E9" w14:textId="77777777" w:rsidR="001B64BB" w:rsidRDefault="001B64BB">
      <w:r>
        <w:separator/>
      </w:r>
    </w:p>
  </w:endnote>
  <w:endnote w:type="continuationSeparator" w:id="0">
    <w:p w14:paraId="3A230A8A" w14:textId="77777777" w:rsidR="001B64BB" w:rsidRDefault="001B6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MS Mincho"/>
    <w:charset w:val="80"/>
    <w:family w:val="auto"/>
    <w:pitch w:val="default"/>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imesNewRomanPSM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12804" w14:textId="77777777" w:rsidR="003A57E3" w:rsidRDefault="003A57E3">
    <w:pPr>
      <w:pStyle w:val="Pidipagina"/>
      <w:ind w:right="-1"/>
      <w:jc w:val="center"/>
      <w:rPr>
        <w:rFonts w:ascii="Tahoma" w:hAnsi="Tahoma" w:cs="Tahoma"/>
        <w:color w:val="808080"/>
        <w:sz w:val="16"/>
        <w:szCs w:val="16"/>
      </w:rPr>
    </w:pPr>
    <w:r>
      <w:rPr>
        <w:rFonts w:ascii="Tahoma" w:hAnsi="Tahoma" w:cs="Tahoma"/>
        <w:color w:val="808080"/>
        <w:sz w:val="16"/>
        <w:szCs w:val="16"/>
      </w:rPr>
      <w:t>________________________________________________________________________________________________________</w:t>
    </w:r>
  </w:p>
  <w:p w14:paraId="4A88F526" w14:textId="77777777" w:rsidR="003A57E3" w:rsidRPr="0037634B" w:rsidRDefault="003A57E3">
    <w:pPr>
      <w:pStyle w:val="Pidipagina"/>
      <w:tabs>
        <w:tab w:val="clear" w:pos="4819"/>
        <w:tab w:val="left" w:pos="3119"/>
        <w:tab w:val="center" w:pos="4818"/>
        <w:tab w:val="left" w:pos="6870"/>
      </w:tabs>
      <w:spacing w:before="57"/>
      <w:ind w:right="-1"/>
      <w:jc w:val="center"/>
      <w:rPr>
        <w:rFonts w:ascii="Arial" w:hAnsi="Arial" w:cs="Arial"/>
        <w:color w:val="808080"/>
        <w:sz w:val="16"/>
        <w:szCs w:val="16"/>
      </w:rPr>
    </w:pPr>
    <w:r w:rsidRPr="0037634B">
      <w:rPr>
        <w:rFonts w:ascii="Arial" w:hAnsi="Arial" w:cs="Arial"/>
        <w:color w:val="808080"/>
        <w:sz w:val="16"/>
        <w:szCs w:val="16"/>
      </w:rPr>
      <w:t>Servizio Biblioteche e Archivio Storico -</w:t>
    </w:r>
    <w:r w:rsidRPr="0037634B">
      <w:rPr>
        <w:rFonts w:ascii="Arial" w:hAnsi="Arial" w:cs="Arial"/>
        <w:bCs/>
        <w:color w:val="808080"/>
        <w:sz w:val="16"/>
        <w:szCs w:val="16"/>
      </w:rPr>
      <w:t xml:space="preserve"> </w:t>
    </w:r>
    <w:r w:rsidRPr="0037634B">
      <w:rPr>
        <w:rFonts w:ascii="Arial" w:hAnsi="Arial" w:cs="Arial"/>
        <w:color w:val="808080"/>
        <w:sz w:val="16"/>
        <w:szCs w:val="16"/>
      </w:rPr>
      <w:t xml:space="preserve">Corso </w:t>
    </w:r>
    <w:proofErr w:type="spellStart"/>
    <w:r w:rsidRPr="0037634B">
      <w:rPr>
        <w:rFonts w:ascii="Arial" w:hAnsi="Arial" w:cs="Arial"/>
        <w:color w:val="808080"/>
        <w:sz w:val="16"/>
        <w:szCs w:val="16"/>
      </w:rPr>
      <w:t>Canalgrande</w:t>
    </w:r>
    <w:proofErr w:type="spellEnd"/>
    <w:r w:rsidRPr="0037634B">
      <w:rPr>
        <w:rFonts w:ascii="Arial" w:hAnsi="Arial" w:cs="Arial"/>
        <w:color w:val="808080"/>
        <w:sz w:val="16"/>
        <w:szCs w:val="16"/>
      </w:rPr>
      <w:t xml:space="preserve"> 103 - 41121 Modena</w:t>
    </w:r>
  </w:p>
  <w:p w14:paraId="03319407" w14:textId="77777777" w:rsidR="003A57E3" w:rsidRPr="00F860E3" w:rsidRDefault="003A57E3">
    <w:pPr>
      <w:pStyle w:val="Pidipagina"/>
      <w:widowControl/>
      <w:tabs>
        <w:tab w:val="clear" w:pos="4819"/>
        <w:tab w:val="left" w:pos="3119"/>
        <w:tab w:val="center" w:pos="4818"/>
        <w:tab w:val="left" w:pos="6870"/>
      </w:tabs>
      <w:ind w:right="-1"/>
      <w:jc w:val="center"/>
      <w:rPr>
        <w:rFonts w:ascii="Arial" w:hAnsi="Arial" w:cs="Arial"/>
        <w:lang w:val="en-US"/>
      </w:rPr>
    </w:pPr>
    <w:r w:rsidRPr="00F860E3">
      <w:rPr>
        <w:rFonts w:ascii="Arial" w:hAnsi="Arial" w:cs="Arial"/>
        <w:color w:val="808080"/>
        <w:sz w:val="16"/>
        <w:szCs w:val="16"/>
        <w:lang w:val="en-US"/>
      </w:rPr>
      <w:t xml:space="preserve">tel. (+39) 059 203 2818 / 203 2940 </w:t>
    </w:r>
    <w:r w:rsidRPr="00F860E3">
      <w:rPr>
        <w:rFonts w:ascii="Arial" w:eastAsia="Times New Roman" w:hAnsi="Arial" w:cs="Arial"/>
        <w:color w:val="808080"/>
        <w:sz w:val="16"/>
        <w:szCs w:val="16"/>
        <w:lang w:val="en-US" w:eastAsia="ar-SA" w:bidi="ar-SA"/>
      </w:rPr>
      <w:t xml:space="preserve">– </w:t>
    </w:r>
    <w:r w:rsidRPr="00F860E3">
      <w:rPr>
        <w:rStyle w:val="Collegamentoipertestuale"/>
        <w:rFonts w:ascii="Arial" w:eastAsia="Times New Roman" w:hAnsi="Arial" w:cs="Arial"/>
        <w:color w:val="808080"/>
        <w:sz w:val="16"/>
        <w:szCs w:val="16"/>
        <w:u w:val="none"/>
        <w:lang w:val="en-US" w:eastAsia="ar-SA" w:bidi="ar-SA"/>
      </w:rPr>
      <w:t xml:space="preserve">biblioteche@comune.modena.it </w:t>
    </w:r>
    <w:r w:rsidRPr="00F860E3">
      <w:rPr>
        <w:rFonts w:ascii="Arial" w:eastAsia="Times New Roman" w:hAnsi="Arial" w:cs="Arial"/>
        <w:color w:val="808080"/>
        <w:sz w:val="16"/>
        <w:szCs w:val="16"/>
        <w:lang w:val="en-US" w:eastAsia="ar-SA" w:bidi="ar-SA"/>
      </w:rPr>
      <w:t>– www.comune.modena.it/biblioteche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63E7C2" w14:textId="77777777" w:rsidR="001B64BB" w:rsidRDefault="001B64BB">
      <w:r>
        <w:separator/>
      </w:r>
    </w:p>
  </w:footnote>
  <w:footnote w:type="continuationSeparator" w:id="0">
    <w:p w14:paraId="422D1E7B" w14:textId="77777777" w:rsidR="001B64BB" w:rsidRDefault="001B64BB">
      <w:r>
        <w:continuationSeparator/>
      </w:r>
    </w:p>
  </w:footnote>
  <w:footnote w:id="1">
    <w:p w14:paraId="5E75659C" w14:textId="3B432A54" w:rsidR="00A10FE0" w:rsidRPr="00A10FE0" w:rsidRDefault="00A10FE0" w:rsidP="00A10FE0">
      <w:pPr>
        <w:pStyle w:val="Testonotaapidipagina"/>
        <w:jc w:val="both"/>
        <w:rPr>
          <w:rFonts w:ascii="Tahoma" w:hAnsi="Tahoma" w:cs="Tahoma"/>
          <w:sz w:val="16"/>
          <w:szCs w:val="16"/>
        </w:rPr>
      </w:pPr>
      <w:r w:rsidRPr="00A10FE0">
        <w:rPr>
          <w:rStyle w:val="Rimandonotaapidipagina"/>
          <w:rFonts w:ascii="Tahoma" w:hAnsi="Tahoma" w:cs="Tahoma"/>
          <w:sz w:val="16"/>
          <w:szCs w:val="16"/>
        </w:rPr>
        <w:footnoteRef/>
      </w:r>
      <w:r w:rsidRPr="00A10FE0">
        <w:rPr>
          <w:rFonts w:ascii="Tahoma" w:hAnsi="Tahoma" w:cs="Tahoma"/>
          <w:sz w:val="16"/>
          <w:szCs w:val="16"/>
        </w:rPr>
        <w:t xml:space="preserve"> I suddetti requisiti devono essere riferiti al titolare o altra persona delegata all'attività di somministrazione, se trattasi di ditta individuale; al legale rappresentante o, in alternativa, all'eventuale altra persona preposta all'attività di somministrazione, in caso di società.</w:t>
      </w:r>
      <w:r>
        <w:rPr>
          <w:rFonts w:ascii="Tahoma" w:hAnsi="Tahoma" w:cs="Tahoma"/>
          <w:sz w:val="16"/>
          <w:szCs w:val="16"/>
        </w:rPr>
        <w:t xml:space="preserve"> </w:t>
      </w:r>
      <w:r w:rsidRPr="00A10FE0">
        <w:rPr>
          <w:rFonts w:ascii="Tahoma" w:hAnsi="Tahoma" w:cs="Tahoma"/>
          <w:sz w:val="16"/>
          <w:szCs w:val="16"/>
        </w:rPr>
        <w:t>Ai cittadini degli Stati membri dell'Unione europea che intendono esercitare l'attività di somministrazione di alimenti e bevande nel territorio regionale si applica quanto previsto dal D. Lgs. n. 206/2007 ss.mm.ii. (Attuazione della direttiva 2005/36/CE relativa al riconoscimento delle qualifiche professionali, nonché della direttiva 2006/100/ CE che adegua determinate direttive sulla libera circolazione delle persone a seguito dell'adesione di Bulgaria e Romania).</w:t>
      </w:r>
    </w:p>
  </w:footnote>
  <w:footnote w:id="2">
    <w:p w14:paraId="3D85EA46" w14:textId="43C244CF" w:rsidR="00A10FE0" w:rsidRPr="00A10FE0" w:rsidRDefault="00A10FE0" w:rsidP="00A10FE0">
      <w:pPr>
        <w:pStyle w:val="Testonotaapidipagina"/>
        <w:jc w:val="both"/>
        <w:rPr>
          <w:rFonts w:ascii="Tahoma" w:hAnsi="Tahoma" w:cs="Tahoma"/>
          <w:sz w:val="16"/>
          <w:szCs w:val="16"/>
        </w:rPr>
      </w:pPr>
      <w:r w:rsidRPr="00A10FE0">
        <w:rPr>
          <w:rStyle w:val="Rimandonotaapidipagina"/>
          <w:rFonts w:ascii="Tahoma" w:hAnsi="Tahoma" w:cs="Tahoma"/>
          <w:sz w:val="16"/>
          <w:szCs w:val="16"/>
        </w:rPr>
        <w:footnoteRef/>
      </w:r>
      <w:r w:rsidRPr="00A10FE0">
        <w:rPr>
          <w:rFonts w:ascii="Tahoma" w:hAnsi="Tahoma" w:cs="Tahoma"/>
          <w:sz w:val="16"/>
          <w:szCs w:val="16"/>
        </w:rPr>
        <w:t xml:space="preserve"> </w:t>
      </w:r>
      <w:r w:rsidRPr="00E35A7A">
        <w:rPr>
          <w:rFonts w:ascii="Tahoma" w:eastAsia="SimSun" w:hAnsi="Tahoma" w:cs="Tahoma"/>
          <w:kern w:val="1"/>
          <w:sz w:val="16"/>
          <w:szCs w:val="16"/>
          <w:lang w:eastAsia="hi-IN" w:bidi="hi-IN"/>
        </w:rPr>
        <w:t>Il presente requisito è valido altresì ai fini dell'esercizio dell'attività commerciale nel settore alimentare. L'esercizio di un'attività di commercio relativa al settore merceologico alimentare è consentito anche a chi è stato iscritto al registro degli esercenti il commercio di cui alla legge n. 426 del 1971, per uno dei gruppi merceologici individuati dall'articolo 12, comma 2, lettere a), b) e c), del Decreto del Ministro dell'industria, del commercio e dell'artigianato 4 agosto 1988, n. 375 (Norme di esecuzione della legge 11 giugno 1971, n. 426, sulla disciplina del commercio), salva cancellazione dal medesimo registro.</w:t>
      </w:r>
    </w:p>
  </w:footnote>
  <w:footnote w:id="3">
    <w:p w14:paraId="48E52909" w14:textId="47EBA95C" w:rsidR="00A10FE0" w:rsidRPr="00A10FE0" w:rsidRDefault="00A10FE0" w:rsidP="00A10FE0">
      <w:pPr>
        <w:pStyle w:val="Testonotaapidipagina"/>
        <w:jc w:val="both"/>
        <w:rPr>
          <w:rFonts w:ascii="Tahoma" w:hAnsi="Tahoma" w:cs="Tahoma"/>
          <w:sz w:val="16"/>
          <w:szCs w:val="16"/>
        </w:rPr>
      </w:pPr>
      <w:r w:rsidRPr="00A10FE0">
        <w:rPr>
          <w:rStyle w:val="Rimandonotaapidipagina"/>
          <w:rFonts w:ascii="Tahoma" w:hAnsi="Tahoma" w:cs="Tahoma"/>
          <w:sz w:val="16"/>
          <w:szCs w:val="16"/>
        </w:rPr>
        <w:footnoteRef/>
      </w:r>
      <w:r w:rsidRPr="00A10FE0">
        <w:rPr>
          <w:rFonts w:ascii="Tahoma" w:hAnsi="Tahoma" w:cs="Tahoma"/>
          <w:sz w:val="16"/>
          <w:szCs w:val="16"/>
        </w:rPr>
        <w:t xml:space="preserve"> </w:t>
      </w:r>
      <w:r w:rsidRPr="00A10FE0">
        <w:rPr>
          <w:rFonts w:ascii="Tahoma" w:eastAsia="SimSun" w:hAnsi="Tahoma" w:cs="Tahoma"/>
          <w:sz w:val="16"/>
          <w:szCs w:val="16"/>
        </w:rPr>
        <w:t xml:space="preserve">In caso di società, i </w:t>
      </w:r>
      <w:r w:rsidRPr="00A10FE0">
        <w:rPr>
          <w:rFonts w:ascii="Tahoma" w:hAnsi="Tahoma" w:cs="Tahoma"/>
          <w:sz w:val="16"/>
          <w:szCs w:val="16"/>
        </w:rPr>
        <w:t xml:space="preserve">suddetti </w:t>
      </w:r>
      <w:r w:rsidRPr="00A10FE0">
        <w:rPr>
          <w:rFonts w:ascii="Tahoma" w:eastAsia="SimSun" w:hAnsi="Tahoma" w:cs="Tahoma"/>
          <w:sz w:val="16"/>
          <w:szCs w:val="16"/>
        </w:rPr>
        <w:t>requisiti morali devono essere posseduti dal legale rappresentante</w:t>
      </w:r>
      <w:r w:rsidRPr="00A10FE0">
        <w:rPr>
          <w:rFonts w:ascii="Tahoma" w:hAnsi="Tahoma" w:cs="Tahoma"/>
          <w:sz w:val="16"/>
          <w:szCs w:val="16"/>
        </w:rPr>
        <w:t>,</w:t>
      </w:r>
      <w:r w:rsidRPr="00A10FE0">
        <w:rPr>
          <w:rFonts w:ascii="Tahoma" w:eastAsia="SimSun" w:hAnsi="Tahoma" w:cs="Tahoma"/>
          <w:sz w:val="16"/>
          <w:szCs w:val="16"/>
        </w:rPr>
        <w:t xml:space="preserve"> </w:t>
      </w:r>
      <w:r w:rsidRPr="00A10FE0">
        <w:rPr>
          <w:rFonts w:ascii="Tahoma" w:hAnsi="Tahoma" w:cs="Tahoma"/>
          <w:sz w:val="16"/>
          <w:szCs w:val="16"/>
        </w:rPr>
        <w:t xml:space="preserve">da </w:t>
      </w:r>
      <w:r w:rsidRPr="00A10FE0">
        <w:rPr>
          <w:rFonts w:ascii="Tahoma" w:eastAsia="SimSun" w:hAnsi="Tahoma" w:cs="Tahoma"/>
          <w:sz w:val="16"/>
          <w:szCs w:val="16"/>
        </w:rPr>
        <w:t>altra persona preposta all'attività di somministrazione e da tutti i soggetti per i quali è previsto l'accertamento di cui all'art</w:t>
      </w:r>
      <w:r w:rsidRPr="00A10FE0">
        <w:rPr>
          <w:rFonts w:ascii="Tahoma" w:hAnsi="Tahoma" w:cs="Tahoma"/>
          <w:sz w:val="16"/>
          <w:szCs w:val="16"/>
        </w:rPr>
        <w:t xml:space="preserve">. </w:t>
      </w:r>
      <w:r w:rsidRPr="00A10FE0">
        <w:rPr>
          <w:rFonts w:ascii="Tahoma" w:eastAsia="SimSun" w:hAnsi="Tahoma" w:cs="Tahoma"/>
          <w:sz w:val="16"/>
          <w:szCs w:val="16"/>
        </w:rPr>
        <w:t xml:space="preserve">2, comma 3, del </w:t>
      </w:r>
      <w:r w:rsidRPr="00A10FE0">
        <w:rPr>
          <w:rFonts w:ascii="Tahoma" w:hAnsi="Tahoma" w:cs="Tahoma"/>
          <w:sz w:val="16"/>
          <w:szCs w:val="16"/>
        </w:rPr>
        <w:t>DPR n. 252/</w:t>
      </w:r>
      <w:r w:rsidRPr="00A10FE0">
        <w:rPr>
          <w:rFonts w:ascii="Tahoma" w:eastAsia="SimSun" w:hAnsi="Tahoma" w:cs="Tahoma"/>
          <w:sz w:val="16"/>
          <w:szCs w:val="16"/>
        </w:rPr>
        <w:t>1998</w:t>
      </w:r>
      <w:r w:rsidRPr="00A10FE0">
        <w:rPr>
          <w:rFonts w:ascii="Tahoma" w:hAnsi="Tahoma" w:cs="Tahoma"/>
          <w:sz w:val="16"/>
          <w:szCs w:val="16"/>
        </w:rPr>
        <w:t xml:space="preserve"> “</w:t>
      </w:r>
      <w:r w:rsidRPr="00A10FE0">
        <w:rPr>
          <w:rFonts w:ascii="Tahoma" w:eastAsia="SimSun" w:hAnsi="Tahoma" w:cs="Tahoma"/>
          <w:sz w:val="16"/>
          <w:szCs w:val="16"/>
        </w:rPr>
        <w:t>Regolamento recante norme per la semplificazione dei procedimenti relativi al rilascio delle comunicazioni e delle informazioni antimafia</w:t>
      </w:r>
      <w:r w:rsidRPr="00A10FE0">
        <w:rPr>
          <w:rFonts w:ascii="Tahoma" w:hAnsi="Tahoma" w:cs="Tahoma"/>
          <w:sz w:val="16"/>
          <w:szCs w:val="16"/>
        </w:rPr>
        <w:t>”</w:t>
      </w:r>
      <w:r w:rsidRPr="00A10FE0">
        <w:rPr>
          <w:rFonts w:ascii="Tahoma" w:eastAsia="SimSun" w:hAnsi="Tahoma" w:cs="Tahoma"/>
          <w:sz w:val="16"/>
          <w:szCs w:val="16"/>
        </w:rPr>
        <w:t>. In caso d’impresa individuale devono essere posseduti dal titolare e dall'eventuale altra persona preposta all'attività di somministrazione</w:t>
      </w:r>
      <w:r w:rsidRPr="00A10FE0">
        <w:rPr>
          <w:rFonts w:ascii="Tahoma" w:hAnsi="Tahoma" w:cs="Tahoma"/>
          <w:sz w:val="16"/>
          <w:szCs w:val="16"/>
        </w:rPr>
        <w:t>.</w:t>
      </w:r>
    </w:p>
  </w:footnote>
  <w:footnote w:id="4">
    <w:p w14:paraId="186ACE49" w14:textId="1868F86D" w:rsidR="00AE6043" w:rsidRPr="00AE6043" w:rsidRDefault="00AE6043" w:rsidP="00AE6043">
      <w:pPr>
        <w:pStyle w:val="Testonotaapidipagina"/>
        <w:jc w:val="both"/>
        <w:rPr>
          <w:rFonts w:ascii="Tahoma" w:hAnsi="Tahoma" w:cs="Tahoma"/>
          <w:sz w:val="16"/>
          <w:szCs w:val="16"/>
        </w:rPr>
      </w:pPr>
      <w:r w:rsidRPr="00AE6043">
        <w:rPr>
          <w:rStyle w:val="Rimandonotaapidipagina"/>
          <w:rFonts w:ascii="Tahoma" w:hAnsi="Tahoma" w:cs="Tahoma"/>
          <w:sz w:val="16"/>
          <w:szCs w:val="16"/>
        </w:rPr>
        <w:footnoteRef/>
      </w:r>
      <w:r w:rsidRPr="00AE6043">
        <w:rPr>
          <w:rFonts w:ascii="Tahoma" w:hAnsi="Tahoma" w:cs="Tahoma"/>
          <w:sz w:val="16"/>
          <w:szCs w:val="16"/>
        </w:rPr>
        <w:t xml:space="preserve"> </w:t>
      </w:r>
      <w:bookmarkStart w:id="9" w:name="_Hlk118733618"/>
      <w:r w:rsidR="00A749E9" w:rsidRPr="00A50F67">
        <w:rPr>
          <w:rFonts w:ascii="Tahoma" w:hAnsi="Tahoma" w:cs="Tahoma"/>
          <w:sz w:val="16"/>
          <w:szCs w:val="16"/>
        </w:rPr>
        <w:t xml:space="preserve">L’esclusione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w:t>
      </w:r>
      <w:r w:rsidR="00A749E9" w:rsidRPr="00A749E9">
        <w:rPr>
          <w:rFonts w:ascii="Tahoma" w:hAnsi="Tahoma" w:cs="Tahoma"/>
          <w:sz w:val="16"/>
          <w:szCs w:val="16"/>
        </w:rPr>
        <w:t>data di sottoscrizione della presente dichiarazione</w:t>
      </w:r>
      <w:r w:rsidR="00A749E9" w:rsidRPr="00A50F67">
        <w:rPr>
          <w:rFonts w:ascii="Tahoma" w:hAnsi="Tahoma" w:cs="Tahoma"/>
          <w:sz w:val="16"/>
          <w:szCs w:val="16"/>
        </w:rPr>
        <w:t>.</w:t>
      </w:r>
      <w:bookmarkEnd w:id="9"/>
    </w:p>
  </w:footnote>
  <w:footnote w:id="5">
    <w:p w14:paraId="500254B9" w14:textId="2C56790E" w:rsidR="00372EA3" w:rsidRPr="00C5189D" w:rsidRDefault="00372EA3" w:rsidP="00372EA3">
      <w:pPr>
        <w:pStyle w:val="Testonotaapidipagina"/>
        <w:rPr>
          <w:rFonts w:ascii="Tahoma" w:hAnsi="Tahoma" w:cs="Tahoma"/>
          <w:sz w:val="16"/>
          <w:szCs w:val="16"/>
        </w:rPr>
      </w:pPr>
      <w:r w:rsidRPr="00C5189D">
        <w:rPr>
          <w:rStyle w:val="Rimandonotaapidipagina"/>
          <w:rFonts w:ascii="Tahoma" w:hAnsi="Tahoma" w:cs="Tahoma"/>
          <w:sz w:val="16"/>
          <w:szCs w:val="16"/>
        </w:rPr>
        <w:footnoteRef/>
      </w:r>
      <w:r w:rsidRPr="00C5189D">
        <w:rPr>
          <w:rFonts w:ascii="Tahoma" w:hAnsi="Tahoma" w:cs="Tahoma"/>
          <w:sz w:val="16"/>
          <w:szCs w:val="16"/>
        </w:rPr>
        <w:t xml:space="preserve"> </w:t>
      </w:r>
      <w:r>
        <w:rPr>
          <w:rFonts w:ascii="Tahoma" w:hAnsi="Tahoma" w:cs="Tahoma"/>
          <w:sz w:val="16"/>
          <w:szCs w:val="16"/>
        </w:rPr>
        <w:t>Nel caso il numero di anni fosse stato maturato in un arco di tempo non continuativo e/o presso esercizi diversi, inserire righe aggiuntive.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F6456" w14:textId="77777777" w:rsidR="003A57E3" w:rsidRDefault="00A83001">
    <w:pPr>
      <w:pStyle w:val="Intestazione"/>
      <w:jc w:val="center"/>
      <w:rPr>
        <w:rFonts w:ascii="Arial" w:hAnsi="Arial" w:cs="Arial"/>
        <w:b/>
        <w:bCs/>
        <w:sz w:val="26"/>
        <w:szCs w:val="26"/>
      </w:rPr>
    </w:pPr>
    <w:r>
      <w:rPr>
        <w:noProof/>
      </w:rPr>
      <w:pict w14:anchorId="11BEA0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0.35pt;height:60.7pt;mso-width-percent:0;mso-height-percent:0;mso-width-percent:0;mso-height-percent:0" filled="t">
          <v:fill color2="black"/>
          <v:imagedata r:id="rId1" o:title=""/>
        </v:shape>
      </w:pict>
    </w:r>
  </w:p>
  <w:p w14:paraId="3C5916A0" w14:textId="77777777" w:rsidR="003A57E3" w:rsidRPr="0037634B" w:rsidRDefault="003A57E3" w:rsidP="0037634B">
    <w:pPr>
      <w:tabs>
        <w:tab w:val="right" w:pos="-4062"/>
      </w:tabs>
      <w:spacing w:before="120"/>
      <w:ind w:left="23" w:hanging="6"/>
      <w:jc w:val="center"/>
      <w:rPr>
        <w:rFonts w:ascii="Arial" w:hAnsi="Arial" w:cs="Arial"/>
        <w:b/>
        <w:bCs/>
        <w:sz w:val="20"/>
        <w:szCs w:val="20"/>
      </w:rPr>
    </w:pPr>
    <w:r w:rsidRPr="0037634B">
      <w:rPr>
        <w:rFonts w:ascii="Arial" w:hAnsi="Arial" w:cs="Arial"/>
        <w:b/>
        <w:bCs/>
        <w:sz w:val="20"/>
        <w:szCs w:val="20"/>
      </w:rPr>
      <w:t>Settore Cultura, Sport e Politiche Giovanili</w:t>
    </w:r>
  </w:p>
  <w:p w14:paraId="40C5DABB" w14:textId="77777777" w:rsidR="003A57E3" w:rsidRPr="0037634B" w:rsidRDefault="003A57E3" w:rsidP="0037634B">
    <w:pPr>
      <w:tabs>
        <w:tab w:val="right" w:pos="-4062"/>
      </w:tabs>
      <w:spacing w:before="20"/>
      <w:ind w:left="23" w:hanging="6"/>
      <w:jc w:val="center"/>
      <w:rPr>
        <w:rFonts w:ascii="Arial" w:hAnsi="Arial" w:cs="Arial"/>
        <w:sz w:val="20"/>
        <w:szCs w:val="20"/>
      </w:rPr>
    </w:pPr>
    <w:r w:rsidRPr="0037634B">
      <w:rPr>
        <w:rFonts w:ascii="Arial" w:hAnsi="Arial" w:cs="Arial"/>
        <w:b/>
        <w:bCs/>
        <w:sz w:val="20"/>
        <w:szCs w:val="20"/>
      </w:rPr>
      <w:t>Servizio Biblioteche e Archivio Storico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4407FA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7A98AD30"/>
    <w:name w:val="WW8Num2"/>
    <w:lvl w:ilvl="0">
      <w:start w:val="1"/>
      <w:numFmt w:val="decimal"/>
      <w:lvlText w:val="%1."/>
      <w:lvlJc w:val="left"/>
      <w:pPr>
        <w:tabs>
          <w:tab w:val="num" w:pos="720"/>
        </w:tabs>
        <w:ind w:left="720" w:hanging="360"/>
      </w:pPr>
      <w:rPr>
        <w:rFonts w:ascii="Tahoma" w:hAnsi="Tahoma" w:cs="Tahoma" w:hint="default"/>
        <w:sz w:val="20"/>
        <w:szCs w:val="20"/>
        <w:shd w:val="clear" w:color="auto" w:fill="FFFF00"/>
      </w:rPr>
    </w:lvl>
    <w:lvl w:ilvl="1">
      <w:start w:val="1"/>
      <w:numFmt w:val="decimal"/>
      <w:lvlText w:val="%2."/>
      <w:lvlJc w:val="left"/>
      <w:pPr>
        <w:tabs>
          <w:tab w:val="num" w:pos="1080"/>
        </w:tabs>
        <w:ind w:left="1080" w:hanging="360"/>
      </w:pPr>
      <w:rPr>
        <w:rFonts w:ascii="Wingdings 2" w:hAnsi="Wingdings 2" w:cs="StarSymbol"/>
        <w:sz w:val="18"/>
        <w:szCs w:val="18"/>
      </w:rPr>
    </w:lvl>
    <w:lvl w:ilvl="2">
      <w:start w:val="1"/>
      <w:numFmt w:val="decimal"/>
      <w:lvlText w:val="%3."/>
      <w:lvlJc w:val="left"/>
      <w:pPr>
        <w:tabs>
          <w:tab w:val="num" w:pos="1440"/>
        </w:tabs>
        <w:ind w:left="1440" w:hanging="360"/>
      </w:pPr>
      <w:rPr>
        <w:rFonts w:ascii="StarSymbol" w:hAnsi="StarSymbol" w:cs="StarSymbol"/>
        <w:sz w:val="18"/>
        <w:szCs w:val="1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singleLevel"/>
    <w:tmpl w:val="00000004"/>
    <w:name w:val="WW8Num6"/>
    <w:lvl w:ilvl="0">
      <w:start w:val="3"/>
      <w:numFmt w:val="bullet"/>
      <w:lvlText w:val=""/>
      <w:lvlJc w:val="left"/>
      <w:pPr>
        <w:tabs>
          <w:tab w:val="num" w:pos="0"/>
        </w:tabs>
        <w:ind w:left="720" w:hanging="360"/>
      </w:pPr>
      <w:rPr>
        <w:rFonts w:ascii="Wingdings" w:hAnsi="Wingdings" w:cs="Wingdings" w:hint="default"/>
        <w:color w:val="000000"/>
        <w:sz w:val="20"/>
        <w:szCs w:val="20"/>
      </w:rPr>
    </w:lvl>
  </w:abstractNum>
  <w:abstractNum w:abstractNumId="4" w15:restartNumberingAfterBreak="0">
    <w:nsid w:val="0271521E"/>
    <w:multiLevelType w:val="hybridMultilevel"/>
    <w:tmpl w:val="575E17E0"/>
    <w:lvl w:ilvl="0" w:tplc="6900B75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76155DA"/>
    <w:multiLevelType w:val="hybridMultilevel"/>
    <w:tmpl w:val="690C84A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83D3605"/>
    <w:multiLevelType w:val="hybridMultilevel"/>
    <w:tmpl w:val="5454A8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A2720B1"/>
    <w:multiLevelType w:val="hybridMultilevel"/>
    <w:tmpl w:val="9F062A44"/>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Tahom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Tahoma"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Tahoma"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E5C1CD3"/>
    <w:multiLevelType w:val="multilevel"/>
    <w:tmpl w:val="C43EF29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1497" w:hanging="504"/>
      </w:pPr>
      <w:rPr>
        <w:rFonts w:ascii="Calibri" w:hAnsi="Calibri" w:hint="default"/>
        <w:b w:val="0"/>
        <w:i w:val="0"/>
        <w:strike w:val="0"/>
        <w:sz w:val="24"/>
        <w:szCs w:val="24"/>
      </w:rPr>
    </w:lvl>
    <w:lvl w:ilvl="3">
      <w:start w:val="1"/>
      <w:numFmt w:val="lowerLetter"/>
      <w:lvlText w:val="%4."/>
      <w:lvlJc w:val="left"/>
      <w:pPr>
        <w:ind w:left="932" w:hanging="648"/>
      </w:pPr>
      <w:rPr>
        <w:rFonts w:hint="default"/>
        <w:b w:val="0"/>
        <w:strike w:val="0"/>
        <w:color w:val="auto"/>
        <w:sz w:val="20"/>
        <w:szCs w:val="20"/>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307391D"/>
    <w:multiLevelType w:val="hybridMultilevel"/>
    <w:tmpl w:val="B590000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6031CA7"/>
    <w:multiLevelType w:val="hybridMultilevel"/>
    <w:tmpl w:val="8E640530"/>
    <w:lvl w:ilvl="0" w:tplc="00000004">
      <w:start w:val="3"/>
      <w:numFmt w:val="bullet"/>
      <w:lvlText w:val=""/>
      <w:lvlJc w:val="left"/>
      <w:pPr>
        <w:ind w:left="1069" w:hanging="360"/>
      </w:pPr>
      <w:rPr>
        <w:rFonts w:ascii="Wingdings" w:hAnsi="Wingdings" w:cs="Wingdings" w:hint="default"/>
        <w:color w:val="000000"/>
        <w:sz w:val="20"/>
        <w:szCs w:val="20"/>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1" w15:restartNumberingAfterBreak="0">
    <w:nsid w:val="1C53485E"/>
    <w:multiLevelType w:val="hybridMultilevel"/>
    <w:tmpl w:val="615C8C42"/>
    <w:lvl w:ilvl="0" w:tplc="04100017">
      <w:start w:val="1"/>
      <w:numFmt w:val="lowerLetter"/>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2" w15:restartNumberingAfterBreak="0">
    <w:nsid w:val="1F007BD0"/>
    <w:multiLevelType w:val="hybridMultilevel"/>
    <w:tmpl w:val="FB0A5A0E"/>
    <w:lvl w:ilvl="0" w:tplc="56FA1BE8">
      <w:start w:val="1"/>
      <w:numFmt w:val="decimal"/>
      <w:lvlText w:val="%1."/>
      <w:lvlJc w:val="left"/>
      <w:pPr>
        <w:ind w:left="360" w:hanging="360"/>
      </w:pPr>
      <w:rPr>
        <w:rFonts w:ascii="Tahoma" w:hAnsi="Tahoma" w:cs="Tahoma" w:hint="default"/>
        <w:b w:val="0"/>
        <w:i w:val="0"/>
        <w:sz w:val="20"/>
        <w:szCs w:val="20"/>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13" w15:restartNumberingAfterBreak="0">
    <w:nsid w:val="27680B14"/>
    <w:multiLevelType w:val="multilevel"/>
    <w:tmpl w:val="BDFC26D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1497" w:hanging="504"/>
      </w:pPr>
      <w:rPr>
        <w:rFonts w:ascii="Calibri" w:hAnsi="Calibri" w:hint="default"/>
        <w:b w:val="0"/>
        <w:i w:val="0"/>
        <w:strike w:val="0"/>
        <w:sz w:val="24"/>
        <w:szCs w:val="24"/>
      </w:rPr>
    </w:lvl>
    <w:lvl w:ilvl="3">
      <w:start w:val="1"/>
      <w:numFmt w:val="lowerLetter"/>
      <w:lvlText w:val="%4."/>
      <w:lvlJc w:val="left"/>
      <w:pPr>
        <w:ind w:left="932" w:hanging="648"/>
      </w:pPr>
      <w:rPr>
        <w:rFonts w:hint="default"/>
        <w:b w:val="0"/>
        <w:strike w:val="0"/>
        <w:color w:val="auto"/>
        <w:sz w:val="20"/>
        <w:szCs w:val="20"/>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65936DA"/>
    <w:multiLevelType w:val="multilevel"/>
    <w:tmpl w:val="2BB88BB2"/>
    <w:lvl w:ilvl="0">
      <w:start w:val="8"/>
      <w:numFmt w:val="decimal"/>
      <w:lvlText w:val="%1."/>
      <w:lvlJc w:val="left"/>
      <w:pPr>
        <w:ind w:left="360" w:hanging="360"/>
      </w:pPr>
      <w:rPr>
        <w:rFonts w:hint="default"/>
      </w:rPr>
    </w:lvl>
    <w:lvl w:ilvl="1">
      <w:start w:val="1"/>
      <w:numFmt w:val="decimal"/>
      <w:lvlText w:val="%1.%2."/>
      <w:lvlJc w:val="left"/>
      <w:pPr>
        <w:ind w:left="792" w:hanging="432"/>
      </w:pPr>
      <w:rPr>
        <w:rFonts w:ascii="Garamond" w:hAnsi="Garamond" w:hint="default"/>
        <w:b w:val="0"/>
        <w:i w:val="0"/>
        <w:strike w:val="0"/>
        <w:dstrike w:val="0"/>
        <w:sz w:val="24"/>
        <w:szCs w:val="24"/>
      </w:rPr>
    </w:lvl>
    <w:lvl w:ilvl="2">
      <w:start w:val="1"/>
      <w:numFmt w:val="decimal"/>
      <w:lvlText w:val="%3."/>
      <w:lvlJc w:val="left"/>
      <w:pPr>
        <w:ind w:left="504" w:hanging="504"/>
      </w:pPr>
      <w:rPr>
        <w:rFonts w:hint="default"/>
        <w:b w:val="0"/>
        <w:i w:val="0"/>
        <w:strike w:val="0"/>
        <w:dstrike w:val="0"/>
        <w:sz w:val="20"/>
        <w:szCs w:val="20"/>
        <w:u w:val="none"/>
      </w:rPr>
    </w:lvl>
    <w:lvl w:ilvl="3">
      <w:start w:val="1"/>
      <w:numFmt w:val="lowerLetter"/>
      <w:lvlText w:val="%4)"/>
      <w:lvlJc w:val="left"/>
      <w:pPr>
        <w:ind w:left="932" w:hanging="648"/>
      </w:pPr>
      <w:rPr>
        <w:rFonts w:ascii="Tahoma" w:eastAsia="Times New Roman" w:hAnsi="Tahoma" w:cs="Tahoma" w:hint="default"/>
        <w:b w:val="0"/>
        <w:strike w:val="0"/>
        <w:color w:val="auto"/>
        <w:sz w:val="20"/>
        <w:szCs w:val="20"/>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C857995"/>
    <w:multiLevelType w:val="hybridMultilevel"/>
    <w:tmpl w:val="3864A85A"/>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Tahom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Tahoma"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Tahoma"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1313C9B"/>
    <w:multiLevelType w:val="hybridMultilevel"/>
    <w:tmpl w:val="96AA8944"/>
    <w:lvl w:ilvl="0" w:tplc="80FA59A6">
      <w:start w:val="1"/>
      <w:numFmt w:val="decimal"/>
      <w:lvlText w:val="(%1)"/>
      <w:lvlJc w:val="left"/>
      <w:pPr>
        <w:ind w:left="3762" w:hanging="360"/>
      </w:pPr>
      <w:rPr>
        <w:rFonts w:hint="default"/>
        <w:sz w:val="18"/>
      </w:rPr>
    </w:lvl>
    <w:lvl w:ilvl="1" w:tplc="04100019" w:tentative="1">
      <w:start w:val="1"/>
      <w:numFmt w:val="lowerLetter"/>
      <w:lvlText w:val="%2."/>
      <w:lvlJc w:val="left"/>
      <w:pPr>
        <w:ind w:left="4482" w:hanging="360"/>
      </w:pPr>
    </w:lvl>
    <w:lvl w:ilvl="2" w:tplc="0410001B" w:tentative="1">
      <w:start w:val="1"/>
      <w:numFmt w:val="lowerRoman"/>
      <w:lvlText w:val="%3."/>
      <w:lvlJc w:val="right"/>
      <w:pPr>
        <w:ind w:left="5202" w:hanging="180"/>
      </w:pPr>
    </w:lvl>
    <w:lvl w:ilvl="3" w:tplc="0410000F" w:tentative="1">
      <w:start w:val="1"/>
      <w:numFmt w:val="decimal"/>
      <w:lvlText w:val="%4."/>
      <w:lvlJc w:val="left"/>
      <w:pPr>
        <w:ind w:left="5922" w:hanging="360"/>
      </w:pPr>
    </w:lvl>
    <w:lvl w:ilvl="4" w:tplc="04100019" w:tentative="1">
      <w:start w:val="1"/>
      <w:numFmt w:val="lowerLetter"/>
      <w:lvlText w:val="%5."/>
      <w:lvlJc w:val="left"/>
      <w:pPr>
        <w:ind w:left="6642" w:hanging="360"/>
      </w:pPr>
    </w:lvl>
    <w:lvl w:ilvl="5" w:tplc="0410001B" w:tentative="1">
      <w:start w:val="1"/>
      <w:numFmt w:val="lowerRoman"/>
      <w:lvlText w:val="%6."/>
      <w:lvlJc w:val="right"/>
      <w:pPr>
        <w:ind w:left="7362" w:hanging="180"/>
      </w:pPr>
    </w:lvl>
    <w:lvl w:ilvl="6" w:tplc="0410000F" w:tentative="1">
      <w:start w:val="1"/>
      <w:numFmt w:val="decimal"/>
      <w:lvlText w:val="%7."/>
      <w:lvlJc w:val="left"/>
      <w:pPr>
        <w:ind w:left="8082" w:hanging="360"/>
      </w:pPr>
    </w:lvl>
    <w:lvl w:ilvl="7" w:tplc="04100019" w:tentative="1">
      <w:start w:val="1"/>
      <w:numFmt w:val="lowerLetter"/>
      <w:lvlText w:val="%8."/>
      <w:lvlJc w:val="left"/>
      <w:pPr>
        <w:ind w:left="8802" w:hanging="360"/>
      </w:pPr>
    </w:lvl>
    <w:lvl w:ilvl="8" w:tplc="0410001B" w:tentative="1">
      <w:start w:val="1"/>
      <w:numFmt w:val="lowerRoman"/>
      <w:lvlText w:val="%9."/>
      <w:lvlJc w:val="right"/>
      <w:pPr>
        <w:ind w:left="9522" w:hanging="180"/>
      </w:pPr>
    </w:lvl>
  </w:abstractNum>
  <w:abstractNum w:abstractNumId="17" w15:restartNumberingAfterBreak="0">
    <w:nsid w:val="59D63DDF"/>
    <w:multiLevelType w:val="hybridMultilevel"/>
    <w:tmpl w:val="8DEAC1A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CEC1A48"/>
    <w:multiLevelType w:val="hybridMultilevel"/>
    <w:tmpl w:val="CBC85698"/>
    <w:lvl w:ilvl="0" w:tplc="63FACF6C">
      <w:numFmt w:val="bullet"/>
      <w:lvlText w:val=""/>
      <w:lvlJc w:val="left"/>
      <w:pPr>
        <w:ind w:left="720" w:hanging="360"/>
      </w:pPr>
      <w:rPr>
        <w:rFonts w:ascii="Wingdings" w:eastAsia="SimSun" w:hAnsi="Wingdings" w:cs="Tahoma"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E856CD2"/>
    <w:multiLevelType w:val="hybridMultilevel"/>
    <w:tmpl w:val="116836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06A7FBC"/>
    <w:multiLevelType w:val="hybridMultilevel"/>
    <w:tmpl w:val="32904286"/>
    <w:lvl w:ilvl="0" w:tplc="AA04FA1C">
      <w:start w:val="1"/>
      <w:numFmt w:val="decimal"/>
      <w:lvlText w:val="%1."/>
      <w:lvlJc w:val="left"/>
      <w:pPr>
        <w:ind w:left="1004" w:hanging="360"/>
      </w:pPr>
      <w:rPr>
        <w:rFonts w:ascii="Garamond" w:hAnsi="Garamond" w:hint="default"/>
        <w:b/>
        <w:i w:val="0"/>
        <w:sz w:val="24"/>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1" w15:restartNumberingAfterBreak="0">
    <w:nsid w:val="60DD3FBE"/>
    <w:multiLevelType w:val="multilevel"/>
    <w:tmpl w:val="3FC0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86362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59B3A1A"/>
    <w:multiLevelType w:val="hybridMultilevel"/>
    <w:tmpl w:val="48DC9AD6"/>
    <w:lvl w:ilvl="0" w:tplc="04100019">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4" w15:restartNumberingAfterBreak="0">
    <w:nsid w:val="69F650C7"/>
    <w:multiLevelType w:val="hybridMultilevel"/>
    <w:tmpl w:val="5D3A07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Tahom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Tahoma"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Tahoma"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01A5C05"/>
    <w:multiLevelType w:val="hybridMultilevel"/>
    <w:tmpl w:val="30A6C700"/>
    <w:lvl w:ilvl="0" w:tplc="01CE8B5E">
      <w:start w:val="3"/>
      <w:numFmt w:val="bullet"/>
      <w:lvlText w:val=""/>
      <w:lvlJc w:val="left"/>
      <w:pPr>
        <w:ind w:left="1069" w:hanging="360"/>
      </w:pPr>
      <w:rPr>
        <w:rFonts w:ascii="Wingdings" w:eastAsia="SimSun" w:hAnsi="Wingdings" w:cs="Tahoma"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6" w15:restartNumberingAfterBreak="0">
    <w:nsid w:val="7206229C"/>
    <w:multiLevelType w:val="multilevel"/>
    <w:tmpl w:val="2BB88BB2"/>
    <w:lvl w:ilvl="0">
      <w:start w:val="8"/>
      <w:numFmt w:val="decimal"/>
      <w:lvlText w:val="%1."/>
      <w:lvlJc w:val="left"/>
      <w:pPr>
        <w:ind w:left="360" w:hanging="360"/>
      </w:pPr>
      <w:rPr>
        <w:rFonts w:hint="default"/>
      </w:rPr>
    </w:lvl>
    <w:lvl w:ilvl="1">
      <w:start w:val="1"/>
      <w:numFmt w:val="decimal"/>
      <w:lvlText w:val="%1.%2."/>
      <w:lvlJc w:val="left"/>
      <w:pPr>
        <w:ind w:left="792" w:hanging="432"/>
      </w:pPr>
      <w:rPr>
        <w:rFonts w:ascii="Garamond" w:hAnsi="Garamond" w:hint="default"/>
        <w:b w:val="0"/>
        <w:i w:val="0"/>
        <w:strike w:val="0"/>
        <w:dstrike w:val="0"/>
        <w:sz w:val="24"/>
        <w:szCs w:val="24"/>
      </w:rPr>
    </w:lvl>
    <w:lvl w:ilvl="2">
      <w:start w:val="1"/>
      <w:numFmt w:val="decimal"/>
      <w:lvlText w:val="%3."/>
      <w:lvlJc w:val="left"/>
      <w:pPr>
        <w:ind w:left="504" w:hanging="504"/>
      </w:pPr>
      <w:rPr>
        <w:rFonts w:hint="default"/>
        <w:b w:val="0"/>
        <w:i w:val="0"/>
        <w:strike w:val="0"/>
        <w:dstrike w:val="0"/>
        <w:sz w:val="20"/>
        <w:szCs w:val="20"/>
        <w:u w:val="none"/>
      </w:rPr>
    </w:lvl>
    <w:lvl w:ilvl="3">
      <w:start w:val="1"/>
      <w:numFmt w:val="lowerLetter"/>
      <w:lvlText w:val="%4)"/>
      <w:lvlJc w:val="left"/>
      <w:pPr>
        <w:ind w:left="932" w:hanging="648"/>
      </w:pPr>
      <w:rPr>
        <w:rFonts w:ascii="Tahoma" w:eastAsia="Times New Roman" w:hAnsi="Tahoma" w:cs="Tahoma" w:hint="default"/>
        <w:b w:val="0"/>
        <w:strike w:val="0"/>
        <w:color w:val="auto"/>
        <w:sz w:val="20"/>
        <w:szCs w:val="20"/>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0945B8"/>
    <w:multiLevelType w:val="multilevel"/>
    <w:tmpl w:val="CE46F5B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ascii="Garamond" w:hAnsi="Garamond" w:hint="default"/>
        <w:b w:val="0"/>
        <w:i w:val="0"/>
        <w:strike w:val="0"/>
        <w:dstrike w:val="0"/>
        <w:sz w:val="24"/>
        <w:szCs w:val="24"/>
      </w:rPr>
    </w:lvl>
    <w:lvl w:ilvl="2">
      <w:start w:val="1"/>
      <w:numFmt w:val="decimal"/>
      <w:lvlText w:val="%3."/>
      <w:lvlJc w:val="left"/>
      <w:pPr>
        <w:ind w:left="504" w:hanging="504"/>
      </w:pPr>
      <w:rPr>
        <w:rFonts w:hint="default"/>
        <w:b w:val="0"/>
        <w:i w:val="0"/>
        <w:strike w:val="0"/>
        <w:dstrike w:val="0"/>
        <w:sz w:val="20"/>
        <w:szCs w:val="20"/>
        <w:u w:val="none"/>
      </w:rPr>
    </w:lvl>
    <w:lvl w:ilvl="3">
      <w:start w:val="1"/>
      <w:numFmt w:val="bullet"/>
      <w:lvlText w:val=""/>
      <w:lvlJc w:val="left"/>
      <w:pPr>
        <w:ind w:left="932" w:hanging="648"/>
      </w:pPr>
      <w:rPr>
        <w:rFonts w:ascii="Symbol" w:hAnsi="Symbol" w:hint="default"/>
        <w:b w:val="0"/>
        <w:strike w:val="0"/>
        <w:color w:val="auto"/>
        <w:sz w:val="20"/>
        <w:szCs w:val="20"/>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5260866"/>
    <w:multiLevelType w:val="hybridMultilevel"/>
    <w:tmpl w:val="A87E59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C5933E5"/>
    <w:multiLevelType w:val="hybridMultilevel"/>
    <w:tmpl w:val="49048E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DF452C3"/>
    <w:multiLevelType w:val="hybridMultilevel"/>
    <w:tmpl w:val="AE765EA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66972827">
    <w:abstractNumId w:val="21"/>
  </w:num>
  <w:num w:numId="2" w16cid:durableId="377365445">
    <w:abstractNumId w:val="30"/>
  </w:num>
  <w:num w:numId="3" w16cid:durableId="1333684564">
    <w:abstractNumId w:val="1"/>
  </w:num>
  <w:num w:numId="4" w16cid:durableId="1765764585">
    <w:abstractNumId w:val="2"/>
  </w:num>
  <w:num w:numId="5" w16cid:durableId="1627277871">
    <w:abstractNumId w:val="19"/>
  </w:num>
  <w:num w:numId="6" w16cid:durableId="356272300">
    <w:abstractNumId w:val="14"/>
  </w:num>
  <w:num w:numId="7" w16cid:durableId="1699046782">
    <w:abstractNumId w:val="20"/>
  </w:num>
  <w:num w:numId="8" w16cid:durableId="516849204">
    <w:abstractNumId w:val="3"/>
  </w:num>
  <w:num w:numId="9" w16cid:durableId="2118678213">
    <w:abstractNumId w:val="26"/>
  </w:num>
  <w:num w:numId="10" w16cid:durableId="605774426">
    <w:abstractNumId w:val="6"/>
  </w:num>
  <w:num w:numId="11" w16cid:durableId="1555969084">
    <w:abstractNumId w:val="12"/>
  </w:num>
  <w:num w:numId="12" w16cid:durableId="844629141">
    <w:abstractNumId w:val="29"/>
  </w:num>
  <w:num w:numId="13" w16cid:durableId="2137598506">
    <w:abstractNumId w:val="24"/>
  </w:num>
  <w:num w:numId="14" w16cid:durableId="1309436956">
    <w:abstractNumId w:val="23"/>
  </w:num>
  <w:num w:numId="15" w16cid:durableId="920063444">
    <w:abstractNumId w:val="8"/>
  </w:num>
  <w:num w:numId="16" w16cid:durableId="829714083">
    <w:abstractNumId w:val="15"/>
  </w:num>
  <w:num w:numId="17" w16cid:durableId="1044602003">
    <w:abstractNumId w:val="7"/>
  </w:num>
  <w:num w:numId="18" w16cid:durableId="1412892630">
    <w:abstractNumId w:val="13"/>
  </w:num>
  <w:num w:numId="19" w16cid:durableId="156727933">
    <w:abstractNumId w:val="16"/>
  </w:num>
  <w:num w:numId="20" w16cid:durableId="1258444498">
    <w:abstractNumId w:val="25"/>
  </w:num>
  <w:num w:numId="21" w16cid:durableId="213123601">
    <w:abstractNumId w:val="0"/>
  </w:num>
  <w:num w:numId="22" w16cid:durableId="1643923262">
    <w:abstractNumId w:val="22"/>
  </w:num>
  <w:num w:numId="23" w16cid:durableId="1871256225">
    <w:abstractNumId w:val="17"/>
  </w:num>
  <w:num w:numId="24" w16cid:durableId="409157630">
    <w:abstractNumId w:val="5"/>
  </w:num>
  <w:num w:numId="25" w16cid:durableId="818614446">
    <w:abstractNumId w:val="9"/>
  </w:num>
  <w:num w:numId="26" w16cid:durableId="140848238">
    <w:abstractNumId w:val="4"/>
  </w:num>
  <w:num w:numId="27" w16cid:durableId="1305890194">
    <w:abstractNumId w:val="11"/>
  </w:num>
  <w:num w:numId="28" w16cid:durableId="278338688">
    <w:abstractNumId w:val="27"/>
  </w:num>
  <w:num w:numId="29" w16cid:durableId="1520965344">
    <w:abstractNumId w:val="18"/>
  </w:num>
  <w:num w:numId="30" w16cid:durableId="1447458569">
    <w:abstractNumId w:val="28"/>
  </w:num>
  <w:num w:numId="31" w16cid:durableId="17388191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91857"/>
    <w:rsid w:val="000028C3"/>
    <w:rsid w:val="0000523F"/>
    <w:rsid w:val="000123C0"/>
    <w:rsid w:val="00014D0C"/>
    <w:rsid w:val="00035828"/>
    <w:rsid w:val="00041D07"/>
    <w:rsid w:val="0004260F"/>
    <w:rsid w:val="0005777D"/>
    <w:rsid w:val="00076764"/>
    <w:rsid w:val="00094561"/>
    <w:rsid w:val="000A7848"/>
    <w:rsid w:val="00101EB1"/>
    <w:rsid w:val="0011025B"/>
    <w:rsid w:val="00176FCD"/>
    <w:rsid w:val="001B64BB"/>
    <w:rsid w:val="001D52AF"/>
    <w:rsid w:val="001E16E9"/>
    <w:rsid w:val="001E25E9"/>
    <w:rsid w:val="001F0700"/>
    <w:rsid w:val="0020536D"/>
    <w:rsid w:val="00257E3D"/>
    <w:rsid w:val="00292025"/>
    <w:rsid w:val="002A0892"/>
    <w:rsid w:val="002A20E2"/>
    <w:rsid w:val="002C46DA"/>
    <w:rsid w:val="002C598F"/>
    <w:rsid w:val="002D2F9B"/>
    <w:rsid w:val="00326CAD"/>
    <w:rsid w:val="00361842"/>
    <w:rsid w:val="003632F6"/>
    <w:rsid w:val="003667A3"/>
    <w:rsid w:val="00372EA3"/>
    <w:rsid w:val="0037634B"/>
    <w:rsid w:val="00387003"/>
    <w:rsid w:val="00392AC0"/>
    <w:rsid w:val="0039419C"/>
    <w:rsid w:val="003A03AB"/>
    <w:rsid w:val="003A57E3"/>
    <w:rsid w:val="003B0DAD"/>
    <w:rsid w:val="003B1861"/>
    <w:rsid w:val="003B39B3"/>
    <w:rsid w:val="003B5765"/>
    <w:rsid w:val="003C1559"/>
    <w:rsid w:val="003D71BF"/>
    <w:rsid w:val="003E78E7"/>
    <w:rsid w:val="003F2DDE"/>
    <w:rsid w:val="00422C6D"/>
    <w:rsid w:val="00424932"/>
    <w:rsid w:val="00436430"/>
    <w:rsid w:val="00437AA5"/>
    <w:rsid w:val="00437B3B"/>
    <w:rsid w:val="00444519"/>
    <w:rsid w:val="0044499B"/>
    <w:rsid w:val="00456544"/>
    <w:rsid w:val="00456BE7"/>
    <w:rsid w:val="0046103C"/>
    <w:rsid w:val="00467767"/>
    <w:rsid w:val="004A1FA6"/>
    <w:rsid w:val="004A2867"/>
    <w:rsid w:val="004B646B"/>
    <w:rsid w:val="004C7236"/>
    <w:rsid w:val="004D0E16"/>
    <w:rsid w:val="004D31E4"/>
    <w:rsid w:val="00516EC5"/>
    <w:rsid w:val="005350D1"/>
    <w:rsid w:val="00565B42"/>
    <w:rsid w:val="00572D10"/>
    <w:rsid w:val="00574561"/>
    <w:rsid w:val="00575B60"/>
    <w:rsid w:val="005A3461"/>
    <w:rsid w:val="005B3898"/>
    <w:rsid w:val="005C6787"/>
    <w:rsid w:val="005D31D5"/>
    <w:rsid w:val="005E59A2"/>
    <w:rsid w:val="005F6A52"/>
    <w:rsid w:val="00610BF1"/>
    <w:rsid w:val="00612984"/>
    <w:rsid w:val="00622855"/>
    <w:rsid w:val="006273B2"/>
    <w:rsid w:val="00644DCE"/>
    <w:rsid w:val="00645612"/>
    <w:rsid w:val="00654EDE"/>
    <w:rsid w:val="00664678"/>
    <w:rsid w:val="00673053"/>
    <w:rsid w:val="00687557"/>
    <w:rsid w:val="006A3146"/>
    <w:rsid w:val="006A3446"/>
    <w:rsid w:val="006C3F09"/>
    <w:rsid w:val="006F26B8"/>
    <w:rsid w:val="00700D23"/>
    <w:rsid w:val="00734903"/>
    <w:rsid w:val="007458C6"/>
    <w:rsid w:val="00770503"/>
    <w:rsid w:val="00774BB7"/>
    <w:rsid w:val="00781998"/>
    <w:rsid w:val="007953D1"/>
    <w:rsid w:val="007C03B1"/>
    <w:rsid w:val="007E19BF"/>
    <w:rsid w:val="007E601D"/>
    <w:rsid w:val="007F0707"/>
    <w:rsid w:val="007F2437"/>
    <w:rsid w:val="0081390C"/>
    <w:rsid w:val="008259F2"/>
    <w:rsid w:val="00840115"/>
    <w:rsid w:val="00841779"/>
    <w:rsid w:val="00844A42"/>
    <w:rsid w:val="008579E3"/>
    <w:rsid w:val="008664D4"/>
    <w:rsid w:val="008950A2"/>
    <w:rsid w:val="008A2D60"/>
    <w:rsid w:val="008A73C1"/>
    <w:rsid w:val="008C060E"/>
    <w:rsid w:val="008E4C0E"/>
    <w:rsid w:val="008E608A"/>
    <w:rsid w:val="008F4E43"/>
    <w:rsid w:val="008F6687"/>
    <w:rsid w:val="009078B3"/>
    <w:rsid w:val="00921328"/>
    <w:rsid w:val="00923A4F"/>
    <w:rsid w:val="00925F68"/>
    <w:rsid w:val="00931D4B"/>
    <w:rsid w:val="009330FC"/>
    <w:rsid w:val="0093733A"/>
    <w:rsid w:val="00957AC7"/>
    <w:rsid w:val="009A7F14"/>
    <w:rsid w:val="009C720E"/>
    <w:rsid w:val="009E53A5"/>
    <w:rsid w:val="009E581F"/>
    <w:rsid w:val="009F4F86"/>
    <w:rsid w:val="00A10153"/>
    <w:rsid w:val="00A10FE0"/>
    <w:rsid w:val="00A179E8"/>
    <w:rsid w:val="00A3442C"/>
    <w:rsid w:val="00A42C85"/>
    <w:rsid w:val="00A435B8"/>
    <w:rsid w:val="00A73D7B"/>
    <w:rsid w:val="00A749E9"/>
    <w:rsid w:val="00A75ABA"/>
    <w:rsid w:val="00A76041"/>
    <w:rsid w:val="00A83001"/>
    <w:rsid w:val="00A94153"/>
    <w:rsid w:val="00AA53A5"/>
    <w:rsid w:val="00AA7E4C"/>
    <w:rsid w:val="00AB13FE"/>
    <w:rsid w:val="00AC420A"/>
    <w:rsid w:val="00AC5997"/>
    <w:rsid w:val="00AD1471"/>
    <w:rsid w:val="00AE6043"/>
    <w:rsid w:val="00B0533B"/>
    <w:rsid w:val="00B12BEF"/>
    <w:rsid w:val="00B3236F"/>
    <w:rsid w:val="00B81FB4"/>
    <w:rsid w:val="00B8258D"/>
    <w:rsid w:val="00B96334"/>
    <w:rsid w:val="00B96472"/>
    <w:rsid w:val="00BC56DC"/>
    <w:rsid w:val="00BE1A60"/>
    <w:rsid w:val="00BE3275"/>
    <w:rsid w:val="00BE6F8B"/>
    <w:rsid w:val="00C1009E"/>
    <w:rsid w:val="00C31DCE"/>
    <w:rsid w:val="00C42A56"/>
    <w:rsid w:val="00C43DD1"/>
    <w:rsid w:val="00C5189D"/>
    <w:rsid w:val="00C60C0D"/>
    <w:rsid w:val="00C63001"/>
    <w:rsid w:val="00C736FC"/>
    <w:rsid w:val="00C824C5"/>
    <w:rsid w:val="00C86EB3"/>
    <w:rsid w:val="00CC1359"/>
    <w:rsid w:val="00CD26C8"/>
    <w:rsid w:val="00CE0047"/>
    <w:rsid w:val="00CE6DA8"/>
    <w:rsid w:val="00CF52C7"/>
    <w:rsid w:val="00D00CE2"/>
    <w:rsid w:val="00D117FC"/>
    <w:rsid w:val="00D32866"/>
    <w:rsid w:val="00D40C8C"/>
    <w:rsid w:val="00D56027"/>
    <w:rsid w:val="00D76978"/>
    <w:rsid w:val="00D8434F"/>
    <w:rsid w:val="00D87CC8"/>
    <w:rsid w:val="00D91857"/>
    <w:rsid w:val="00DA4179"/>
    <w:rsid w:val="00DC031F"/>
    <w:rsid w:val="00DC0581"/>
    <w:rsid w:val="00DD5B88"/>
    <w:rsid w:val="00DE1A91"/>
    <w:rsid w:val="00DE510D"/>
    <w:rsid w:val="00DE7D78"/>
    <w:rsid w:val="00DF21C5"/>
    <w:rsid w:val="00DF232A"/>
    <w:rsid w:val="00E0274C"/>
    <w:rsid w:val="00E130D1"/>
    <w:rsid w:val="00E23406"/>
    <w:rsid w:val="00E26008"/>
    <w:rsid w:val="00E27C5C"/>
    <w:rsid w:val="00E35A7A"/>
    <w:rsid w:val="00E3608A"/>
    <w:rsid w:val="00E4728A"/>
    <w:rsid w:val="00E67745"/>
    <w:rsid w:val="00E70987"/>
    <w:rsid w:val="00E7203E"/>
    <w:rsid w:val="00E81B9D"/>
    <w:rsid w:val="00E82950"/>
    <w:rsid w:val="00E863DE"/>
    <w:rsid w:val="00E87598"/>
    <w:rsid w:val="00EA089F"/>
    <w:rsid w:val="00EA1B71"/>
    <w:rsid w:val="00EB4D5A"/>
    <w:rsid w:val="00EB7C93"/>
    <w:rsid w:val="00EC568E"/>
    <w:rsid w:val="00ED7F9E"/>
    <w:rsid w:val="00EE75DF"/>
    <w:rsid w:val="00EF7AF8"/>
    <w:rsid w:val="00F129A2"/>
    <w:rsid w:val="00F12E53"/>
    <w:rsid w:val="00F17427"/>
    <w:rsid w:val="00F40507"/>
    <w:rsid w:val="00F461C3"/>
    <w:rsid w:val="00F52DAE"/>
    <w:rsid w:val="00F63A64"/>
    <w:rsid w:val="00F64408"/>
    <w:rsid w:val="00F860E3"/>
    <w:rsid w:val="00F87D41"/>
    <w:rsid w:val="00F941A6"/>
    <w:rsid w:val="00F94E96"/>
    <w:rsid w:val="00FA0190"/>
    <w:rsid w:val="00FA56BC"/>
    <w:rsid w:val="00FB588D"/>
    <w:rsid w:val="00FD4F7E"/>
    <w:rsid w:val="00FD568C"/>
    <w:rsid w:val="00FE53B2"/>
    <w:rsid w:val="00FE58A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28D7747"/>
  <w15:docId w15:val="{18A85F6D-E05E-4589-8974-089B94DC0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94153"/>
    <w:pPr>
      <w:widowControl w:val="0"/>
      <w:suppressAutoHyphens/>
    </w:pPr>
    <w:rPr>
      <w:rFonts w:eastAsia="SimSun" w:cs="Mang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A94153"/>
    <w:rPr>
      <w:rFonts w:ascii="Times New Roman" w:hAnsi="Times New Roman" w:cs="Times New Roman" w:hint="default"/>
    </w:rPr>
  </w:style>
  <w:style w:type="character" w:customStyle="1" w:styleId="WW8Num2z0">
    <w:name w:val="WW8Num2z0"/>
    <w:rsid w:val="00A94153"/>
  </w:style>
  <w:style w:type="character" w:customStyle="1" w:styleId="WW8Num2z1">
    <w:name w:val="WW8Num2z1"/>
    <w:rsid w:val="00A94153"/>
  </w:style>
  <w:style w:type="character" w:customStyle="1" w:styleId="WW8Num2z2">
    <w:name w:val="WW8Num2z2"/>
    <w:rsid w:val="00A94153"/>
  </w:style>
  <w:style w:type="character" w:customStyle="1" w:styleId="WW8Num2z3">
    <w:name w:val="WW8Num2z3"/>
    <w:rsid w:val="00A94153"/>
  </w:style>
  <w:style w:type="character" w:customStyle="1" w:styleId="WW8Num2z4">
    <w:name w:val="WW8Num2z4"/>
    <w:rsid w:val="00A94153"/>
  </w:style>
  <w:style w:type="character" w:customStyle="1" w:styleId="WW8Num2z5">
    <w:name w:val="WW8Num2z5"/>
    <w:rsid w:val="00A94153"/>
  </w:style>
  <w:style w:type="character" w:customStyle="1" w:styleId="WW8Num2z6">
    <w:name w:val="WW8Num2z6"/>
    <w:rsid w:val="00A94153"/>
  </w:style>
  <w:style w:type="character" w:customStyle="1" w:styleId="WW8Num2z7">
    <w:name w:val="WW8Num2z7"/>
    <w:rsid w:val="00A94153"/>
  </w:style>
  <w:style w:type="character" w:customStyle="1" w:styleId="WW8Num2z8">
    <w:name w:val="WW8Num2z8"/>
    <w:rsid w:val="00A94153"/>
  </w:style>
  <w:style w:type="character" w:styleId="Collegamentoipertestuale">
    <w:name w:val="Hyperlink"/>
    <w:rsid w:val="00A94153"/>
    <w:rPr>
      <w:color w:val="000080"/>
      <w:u w:val="single"/>
    </w:rPr>
  </w:style>
  <w:style w:type="character" w:customStyle="1" w:styleId="WW8Num4z0">
    <w:name w:val="WW8Num4z0"/>
    <w:rsid w:val="00A94153"/>
    <w:rPr>
      <w:rFonts w:ascii="Times New Roman" w:eastAsia="Times New Roman" w:hAnsi="Times New Roman" w:cs="Times New Roman" w:hint="default"/>
    </w:rPr>
  </w:style>
  <w:style w:type="character" w:customStyle="1" w:styleId="WW8Num4z1">
    <w:name w:val="WW8Num4z1"/>
    <w:rsid w:val="00A94153"/>
    <w:rPr>
      <w:rFonts w:ascii="Courier New" w:hAnsi="Courier New" w:cs="Courier New" w:hint="default"/>
    </w:rPr>
  </w:style>
  <w:style w:type="character" w:customStyle="1" w:styleId="WW8Num4z2">
    <w:name w:val="WW8Num4z2"/>
    <w:rsid w:val="00A94153"/>
    <w:rPr>
      <w:rFonts w:ascii="Wingdings" w:hAnsi="Wingdings" w:cs="Wingdings" w:hint="default"/>
    </w:rPr>
  </w:style>
  <w:style w:type="character" w:customStyle="1" w:styleId="WW8Num4z3">
    <w:name w:val="WW8Num4z3"/>
    <w:rsid w:val="00A94153"/>
    <w:rPr>
      <w:rFonts w:ascii="Symbol" w:hAnsi="Symbol" w:cs="Symbol" w:hint="default"/>
    </w:rPr>
  </w:style>
  <w:style w:type="paragraph" w:customStyle="1" w:styleId="Intestazione1">
    <w:name w:val="Intestazione1"/>
    <w:basedOn w:val="Normale"/>
    <w:next w:val="Corpotesto"/>
    <w:rsid w:val="00A94153"/>
    <w:pPr>
      <w:keepNext/>
      <w:spacing w:before="240" w:after="120"/>
    </w:pPr>
    <w:rPr>
      <w:rFonts w:ascii="Arial" w:eastAsia="Microsoft YaHei" w:hAnsi="Arial"/>
      <w:sz w:val="28"/>
      <w:szCs w:val="28"/>
    </w:rPr>
  </w:style>
  <w:style w:type="paragraph" w:styleId="Corpotesto">
    <w:name w:val="Body Text"/>
    <w:basedOn w:val="Normale"/>
    <w:rsid w:val="00A94153"/>
    <w:pPr>
      <w:spacing w:after="120"/>
    </w:pPr>
  </w:style>
  <w:style w:type="paragraph" w:styleId="Elenco">
    <w:name w:val="List"/>
    <w:basedOn w:val="Corpotesto"/>
    <w:rsid w:val="00A94153"/>
  </w:style>
  <w:style w:type="paragraph" w:customStyle="1" w:styleId="Didascalia1">
    <w:name w:val="Didascalia1"/>
    <w:basedOn w:val="Normale"/>
    <w:rsid w:val="00A94153"/>
    <w:pPr>
      <w:suppressLineNumbers/>
      <w:spacing w:before="120" w:after="120"/>
    </w:pPr>
    <w:rPr>
      <w:i/>
      <w:iCs/>
    </w:rPr>
  </w:style>
  <w:style w:type="paragraph" w:customStyle="1" w:styleId="Indice">
    <w:name w:val="Indice"/>
    <w:basedOn w:val="Normale"/>
    <w:rsid w:val="00A94153"/>
    <w:pPr>
      <w:suppressLineNumbers/>
    </w:pPr>
  </w:style>
  <w:style w:type="paragraph" w:styleId="Pidipagina">
    <w:name w:val="footer"/>
    <w:basedOn w:val="Normale"/>
    <w:rsid w:val="00A94153"/>
    <w:pPr>
      <w:suppressLineNumbers/>
      <w:tabs>
        <w:tab w:val="center" w:pos="4819"/>
        <w:tab w:val="right" w:pos="9638"/>
      </w:tabs>
    </w:pPr>
  </w:style>
  <w:style w:type="paragraph" w:styleId="Intestazione">
    <w:name w:val="header"/>
    <w:basedOn w:val="Normale"/>
    <w:rsid w:val="00A94153"/>
    <w:pPr>
      <w:suppressLineNumbers/>
      <w:tabs>
        <w:tab w:val="center" w:pos="4819"/>
        <w:tab w:val="right" w:pos="9638"/>
      </w:tabs>
    </w:pPr>
  </w:style>
  <w:style w:type="paragraph" w:styleId="NormaleWeb">
    <w:name w:val="Normal (Web)"/>
    <w:basedOn w:val="Normale"/>
    <w:rsid w:val="00A94153"/>
    <w:pPr>
      <w:suppressAutoHyphens w:val="0"/>
      <w:spacing w:before="100" w:after="119"/>
    </w:pPr>
  </w:style>
  <w:style w:type="paragraph" w:styleId="Paragrafoelenco">
    <w:name w:val="List Paragraph"/>
    <w:basedOn w:val="Normale"/>
    <w:uiPriority w:val="34"/>
    <w:qFormat/>
    <w:rsid w:val="00E3608A"/>
    <w:pPr>
      <w:ind w:left="708"/>
    </w:pPr>
    <w:rPr>
      <w:szCs w:val="21"/>
    </w:rPr>
  </w:style>
  <w:style w:type="character" w:customStyle="1" w:styleId="Caratteredellanota">
    <w:name w:val="Carattere della nota"/>
    <w:rsid w:val="00D40C8C"/>
  </w:style>
  <w:style w:type="character" w:customStyle="1" w:styleId="Rimandonotaapidipagina1">
    <w:name w:val="Rimando nota a piè di pagina1"/>
    <w:rsid w:val="00D40C8C"/>
    <w:rPr>
      <w:vertAlign w:val="superscript"/>
    </w:rPr>
  </w:style>
  <w:style w:type="paragraph" w:styleId="Corpodeltesto2">
    <w:name w:val="Body Text 2"/>
    <w:basedOn w:val="Normale"/>
    <w:link w:val="Corpodeltesto2Carattere"/>
    <w:uiPriority w:val="99"/>
    <w:unhideWhenUsed/>
    <w:rsid w:val="00BE3275"/>
    <w:pPr>
      <w:spacing w:after="120" w:line="480" w:lineRule="auto"/>
    </w:pPr>
  </w:style>
  <w:style w:type="character" w:customStyle="1" w:styleId="Corpodeltesto2Carattere">
    <w:name w:val="Corpo del testo 2 Carattere"/>
    <w:basedOn w:val="Carpredefinitoparagrafo"/>
    <w:link w:val="Corpodeltesto2"/>
    <w:uiPriority w:val="99"/>
    <w:rsid w:val="00BE3275"/>
    <w:rPr>
      <w:rFonts w:eastAsia="SimSun" w:cs="Mangal"/>
      <w:kern w:val="1"/>
      <w:sz w:val="24"/>
      <w:szCs w:val="24"/>
      <w:lang w:eastAsia="hi-IN" w:bidi="hi-IN"/>
    </w:rPr>
  </w:style>
  <w:style w:type="paragraph" w:styleId="Testonotaapidipagina">
    <w:name w:val="footnote text"/>
    <w:basedOn w:val="Normale"/>
    <w:link w:val="TestonotaapidipaginaCarattere"/>
    <w:semiHidden/>
    <w:rsid w:val="00BE3275"/>
    <w:pPr>
      <w:widowControl/>
      <w:suppressAutoHyphens w:val="0"/>
    </w:pPr>
    <w:rPr>
      <w:rFonts w:eastAsia="Times New Roman" w:cs="Times New Roman"/>
      <w:kern w:val="0"/>
      <w:sz w:val="20"/>
      <w:szCs w:val="20"/>
      <w:lang w:eastAsia="it-IT" w:bidi="ar-SA"/>
    </w:rPr>
  </w:style>
  <w:style w:type="character" w:customStyle="1" w:styleId="TestonotaapidipaginaCarattere">
    <w:name w:val="Testo nota a piè di pagina Carattere"/>
    <w:basedOn w:val="Carpredefinitoparagrafo"/>
    <w:link w:val="Testonotaapidipagina"/>
    <w:semiHidden/>
    <w:rsid w:val="00BE3275"/>
  </w:style>
  <w:style w:type="character" w:styleId="Rimandonotaapidipagina">
    <w:name w:val="footnote reference"/>
    <w:rsid w:val="00BE3275"/>
    <w:rPr>
      <w:vertAlign w:val="superscript"/>
    </w:rPr>
  </w:style>
  <w:style w:type="paragraph" w:customStyle="1" w:styleId="sche3">
    <w:name w:val="sche_3"/>
    <w:rsid w:val="00BE3275"/>
    <w:pPr>
      <w:widowControl w:val="0"/>
      <w:jc w:val="both"/>
    </w:pPr>
    <w:rPr>
      <w:lang w:val="en-US"/>
    </w:rPr>
  </w:style>
  <w:style w:type="character" w:customStyle="1" w:styleId="WW-Carpredefinitoparagrafo">
    <w:name w:val="WW-Car. predefinito paragrafo"/>
    <w:rsid w:val="00DF232A"/>
  </w:style>
  <w:style w:type="table" w:styleId="Grigliatabella">
    <w:name w:val="Table Grid"/>
    <w:basedOn w:val="Tabellanormale"/>
    <w:uiPriority w:val="39"/>
    <w:rsid w:val="00B05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e"/>
    <w:rsid w:val="00E27C5C"/>
    <w:pPr>
      <w:autoSpaceDE w:val="0"/>
    </w:pPr>
    <w:rPr>
      <w:rFonts w:ascii="Arial" w:eastAsia="Arial" w:hAnsi="Arial" w:cs="Arial"/>
      <w:color w:val="000000"/>
    </w:rPr>
  </w:style>
  <w:style w:type="character" w:customStyle="1" w:styleId="Carpredefinitoparagrafo1">
    <w:name w:val="Car. predefinito paragrafo1"/>
    <w:rsid w:val="00E81B9D"/>
  </w:style>
  <w:style w:type="paragraph" w:styleId="Testofumetto">
    <w:name w:val="Balloon Text"/>
    <w:basedOn w:val="Normale"/>
    <w:link w:val="TestofumettoCarattere"/>
    <w:uiPriority w:val="99"/>
    <w:semiHidden/>
    <w:unhideWhenUsed/>
    <w:rsid w:val="00673053"/>
    <w:rPr>
      <w:rFonts w:ascii="Segoe UI" w:hAnsi="Segoe UI"/>
      <w:sz w:val="18"/>
      <w:szCs w:val="16"/>
    </w:rPr>
  </w:style>
  <w:style w:type="character" w:customStyle="1" w:styleId="TestofumettoCarattere">
    <w:name w:val="Testo fumetto Carattere"/>
    <w:basedOn w:val="Carpredefinitoparagrafo"/>
    <w:link w:val="Testofumetto"/>
    <w:uiPriority w:val="99"/>
    <w:semiHidden/>
    <w:rsid w:val="00673053"/>
    <w:rPr>
      <w:rFonts w:ascii="Segoe UI" w:eastAsia="SimSun" w:hAnsi="Segoe UI" w:cs="Mangal"/>
      <w:kern w:val="1"/>
      <w:sz w:val="18"/>
      <w:szCs w:val="16"/>
      <w:lang w:eastAsia="hi-IN" w:bidi="hi-IN"/>
    </w:rPr>
  </w:style>
  <w:style w:type="character" w:customStyle="1" w:styleId="inlinea">
    <w:name w:val="inlinea"/>
    <w:basedOn w:val="Carpredefinitoparagrafo"/>
    <w:rsid w:val="00110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4767351">
      <w:bodyDiv w:val="1"/>
      <w:marLeft w:val="0"/>
      <w:marRight w:val="0"/>
      <w:marTop w:val="0"/>
      <w:marBottom w:val="0"/>
      <w:divBdr>
        <w:top w:val="none" w:sz="0" w:space="0" w:color="auto"/>
        <w:left w:val="none" w:sz="0" w:space="0" w:color="auto"/>
        <w:bottom w:val="none" w:sz="0" w:space="0" w:color="auto"/>
        <w:right w:val="none" w:sz="0" w:space="0" w:color="auto"/>
      </w:divBdr>
    </w:div>
    <w:div w:id="192244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EAEE1-3323-401D-A580-D1B49334B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5</Pages>
  <Words>1894</Words>
  <Characters>10799</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 dameri</dc:creator>
  <cp:keywords/>
  <cp:lastModifiedBy>Debora Dameri</cp:lastModifiedBy>
  <cp:revision>13</cp:revision>
  <cp:lastPrinted>2022-11-07T10:14:00Z</cp:lastPrinted>
  <dcterms:created xsi:type="dcterms:W3CDTF">2024-05-06T08:26:00Z</dcterms:created>
  <dcterms:modified xsi:type="dcterms:W3CDTF">2024-07-15T06:51:00Z</dcterms:modified>
</cp:coreProperties>
</file>