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5A1D" w:rsidRDefault="00515A1D">
      <w:bookmarkStart w:id="0" w:name="_GoBack"/>
      <w:bookmarkEnd w:id="0"/>
    </w:p>
    <w:p w:rsidR="00515A1D" w:rsidRDefault="00515A1D">
      <w:pPr>
        <w:ind w:left="3600"/>
        <w:jc w:val="right"/>
      </w:pPr>
      <w:r>
        <w:rPr>
          <w:rFonts w:ascii="Ubuntu" w:hAnsi="Ubuntu" w:cs="Ubuntu"/>
          <w:color w:val="404040"/>
          <w:highlight w:val="white"/>
        </w:rPr>
        <w:t xml:space="preserve">   </w:t>
      </w:r>
      <w:r>
        <w:rPr>
          <w:color w:val="404040"/>
          <w:highlight w:val="white"/>
        </w:rPr>
        <w:t>Al Sindaco di Modena</w:t>
      </w:r>
    </w:p>
    <w:p w:rsidR="00515A1D" w:rsidRDefault="00515A1D">
      <w:pPr>
        <w:ind w:left="5800" w:firstLine="680"/>
        <w:jc w:val="right"/>
      </w:pPr>
      <w:r>
        <w:rPr>
          <w:color w:val="404040"/>
          <w:highlight w:val="white"/>
        </w:rPr>
        <w:t>Muzzarelli Gian Carlo</w:t>
      </w:r>
    </w:p>
    <w:p w:rsidR="00515A1D" w:rsidRDefault="00515A1D">
      <w:pPr>
        <w:ind w:left="3600"/>
        <w:jc w:val="right"/>
      </w:pPr>
      <w:r>
        <w:rPr>
          <w:color w:val="404040"/>
          <w:highlight w:val="white"/>
        </w:rPr>
        <w:t>Alla Presidente del Consiglio Comunale</w:t>
      </w:r>
    </w:p>
    <w:p w:rsidR="00515A1D" w:rsidRDefault="00515A1D">
      <w:pPr>
        <w:ind w:left="5800" w:firstLine="680"/>
        <w:jc w:val="right"/>
      </w:pPr>
      <w:r>
        <w:rPr>
          <w:color w:val="404040"/>
          <w:highlight w:val="white"/>
        </w:rPr>
        <w:t>Maletti Francesca</w:t>
      </w:r>
    </w:p>
    <w:p w:rsidR="00515A1D" w:rsidRDefault="00515A1D">
      <w:pPr>
        <w:ind w:left="5080"/>
        <w:jc w:val="right"/>
      </w:pPr>
      <w:r>
        <w:rPr>
          <w:color w:val="404040"/>
          <w:highlight w:val="white"/>
        </w:rPr>
        <w:t>e P.C.</w:t>
      </w:r>
    </w:p>
    <w:p w:rsidR="00515A1D" w:rsidRDefault="00515A1D">
      <w:pPr>
        <w:ind w:left="4320" w:firstLine="720"/>
        <w:jc w:val="right"/>
      </w:pPr>
      <w:r>
        <w:rPr>
          <w:color w:val="404040"/>
          <w:highlight w:val="white"/>
        </w:rPr>
        <w:t>Giunta del Comune di Modena</w:t>
      </w:r>
    </w:p>
    <w:p w:rsidR="00515A1D" w:rsidRDefault="00515A1D">
      <w:pPr>
        <w:spacing w:after="200"/>
        <w:ind w:left="3600" w:firstLine="720"/>
        <w:jc w:val="right"/>
      </w:pPr>
      <w:r>
        <w:rPr>
          <w:color w:val="404040"/>
          <w:highlight w:val="white"/>
        </w:rPr>
        <w:t>Consiglieri comunali del Comune di Modena</w:t>
      </w:r>
    </w:p>
    <w:p w:rsidR="00515A1D" w:rsidRDefault="00515A1D">
      <w:pPr>
        <w:jc w:val="right"/>
      </w:pPr>
      <w:r>
        <w:rPr>
          <w:color w:val="404040"/>
          <w:highlight w:val="white"/>
        </w:rPr>
        <w:t>Modena, /03/2017</w:t>
      </w:r>
    </w:p>
    <w:p w:rsidR="00515A1D" w:rsidRDefault="00515A1D">
      <w:pPr>
        <w:jc w:val="center"/>
      </w:pPr>
    </w:p>
    <w:p w:rsidR="00515A1D" w:rsidRDefault="00515A1D">
      <w:pPr>
        <w:jc w:val="center"/>
      </w:pPr>
      <w:r>
        <w:rPr>
          <w:b/>
        </w:rPr>
        <w:t>Ordine del Giorno</w:t>
      </w:r>
    </w:p>
    <w:p w:rsidR="00515A1D" w:rsidRDefault="00515A1D">
      <w:pPr>
        <w:spacing w:before="40" w:after="40"/>
        <w:ind w:left="1420" w:hanging="1400"/>
        <w:jc w:val="center"/>
      </w:pPr>
      <w:r>
        <w:rPr>
          <w:b/>
        </w:rPr>
        <w:t>OGGETTO: Concorso di sculture su rotonde</w:t>
      </w:r>
      <w:r>
        <w:rPr>
          <w:b/>
        </w:rPr>
        <w:br/>
      </w:r>
    </w:p>
    <w:p w:rsidR="00515A1D" w:rsidRDefault="00515A1D">
      <w:pPr>
        <w:jc w:val="center"/>
      </w:pPr>
      <w:r>
        <w:rPr>
          <w:u w:val="single"/>
        </w:rPr>
        <w:t>Premesso che</w:t>
      </w:r>
      <w:r>
        <w:t>:</w:t>
      </w:r>
    </w:p>
    <w:p w:rsidR="00515A1D" w:rsidRDefault="00515A1D">
      <w:pPr>
        <w:jc w:val="both"/>
      </w:pPr>
      <w:r>
        <w:t>All’interno del nostro Comune sono presenti diverse rotonde stradali.</w:t>
      </w:r>
    </w:p>
    <w:p w:rsidR="00515A1D" w:rsidRDefault="00515A1D">
      <w:pPr>
        <w:jc w:val="both"/>
      </w:pPr>
    </w:p>
    <w:p w:rsidR="00515A1D" w:rsidRDefault="00515A1D">
      <w:pPr>
        <w:jc w:val="both"/>
      </w:pPr>
      <w:r>
        <w:t>Negli ultimi anni, vista anche la crisi economica che ha colpito i bilanci degli enti, la manutenzione del verde di tali rotonde è stato demandato ove possibile ad aziende private che in cambio ottengono visibilità pubblicitaria.</w:t>
      </w:r>
    </w:p>
    <w:p w:rsidR="00515A1D" w:rsidRDefault="00515A1D">
      <w:pPr>
        <w:jc w:val="both"/>
      </w:pPr>
    </w:p>
    <w:p w:rsidR="00515A1D" w:rsidRDefault="00515A1D">
      <w:pPr>
        <w:jc w:val="both"/>
      </w:pPr>
      <w:r>
        <w:t>Tali situazioni permettono di avere un abbellimento delle stesse diminuendo così anche il costo di manutenzione del verde dell’ente.</w:t>
      </w:r>
    </w:p>
    <w:p w:rsidR="00515A1D" w:rsidRDefault="00515A1D">
      <w:pPr>
        <w:jc w:val="center"/>
        <w:rPr>
          <w:highlight w:val="white"/>
          <w:u w:val="single"/>
        </w:rPr>
      </w:pPr>
    </w:p>
    <w:p w:rsidR="00515A1D" w:rsidRDefault="00515A1D">
      <w:pPr>
        <w:jc w:val="center"/>
        <w:rPr>
          <w:highlight w:val="white"/>
        </w:rPr>
      </w:pPr>
      <w:r>
        <w:rPr>
          <w:highlight w:val="white"/>
          <w:u w:val="single"/>
        </w:rPr>
        <w:t>Considerato che</w:t>
      </w:r>
      <w:r>
        <w:rPr>
          <w:highlight w:val="white"/>
        </w:rPr>
        <w:t>:</w:t>
      </w:r>
    </w:p>
    <w:p w:rsidR="00515A1D" w:rsidRDefault="00515A1D">
      <w:pPr>
        <w:jc w:val="both"/>
        <w:rPr>
          <w:highlight w:val="white"/>
        </w:rPr>
      </w:pPr>
      <w:r>
        <w:rPr>
          <w:highlight w:val="white"/>
        </w:rPr>
        <w:t>Diversi Comuni italiani, tra cui anche il nostro, hanno inserito all’interno delle rotonde opere d’arte (per lo più sculture) che identificano le rotonde stesse e hanno così aumentato il patrimonio culturale anche in un contesto non culturalmente convenzionale come le strade</w:t>
      </w:r>
    </w:p>
    <w:p w:rsidR="00515A1D" w:rsidRDefault="00515A1D">
      <w:pPr>
        <w:rPr>
          <w:highlight w:val="white"/>
        </w:rPr>
      </w:pPr>
    </w:p>
    <w:p w:rsidR="00515A1D" w:rsidRDefault="00515A1D">
      <w:pPr>
        <w:jc w:val="center"/>
        <w:rPr>
          <w:highlight w:val="white"/>
        </w:rPr>
      </w:pPr>
      <w:r>
        <w:rPr>
          <w:highlight w:val="white"/>
          <w:u w:val="single"/>
        </w:rPr>
        <w:t>Rilevato che</w:t>
      </w:r>
      <w:r>
        <w:rPr>
          <w:highlight w:val="white"/>
        </w:rPr>
        <w:t>:</w:t>
      </w:r>
    </w:p>
    <w:p w:rsidR="00515A1D" w:rsidRDefault="00515A1D">
      <w:pPr>
        <w:jc w:val="both"/>
        <w:rPr>
          <w:b/>
          <w:color w:val="0000FF"/>
          <w:sz w:val="20"/>
          <w:szCs w:val="20"/>
          <w:highlight w:val="white"/>
          <w:u w:val="single"/>
        </w:rPr>
      </w:pPr>
      <w:r>
        <w:rPr>
          <w:highlight w:val="white"/>
        </w:rPr>
        <w:t>Non in tutte le rotonde del Comune di Modena la gestione del verde è attualmente affidata a privati. In particolare, le rotatorie il cui verde è in gestione all'amministrazione comunale sono le seguenti:</w:t>
      </w:r>
    </w:p>
    <w:p w:rsidR="00515A1D" w:rsidRDefault="00515A1D">
      <w:pPr>
        <w:rPr>
          <w:highlight w:val="white"/>
        </w:rPr>
      </w:pPr>
    </w:p>
    <w:p w:rsidR="00515A1D" w:rsidRDefault="00515A1D">
      <w:pPr>
        <w:rPr>
          <w:highlight w:val="white"/>
        </w:rPr>
      </w:pPr>
      <w:r>
        <w:rPr>
          <w:highlight w:val="white"/>
        </w:rPr>
        <w:t>Quartiere 1:</w:t>
      </w:r>
    </w:p>
    <w:p w:rsidR="00515A1D" w:rsidRDefault="00515A1D">
      <w:pPr>
        <w:numPr>
          <w:ilvl w:val="0"/>
          <w:numId w:val="3"/>
        </w:numPr>
        <w:ind w:hanging="360"/>
        <w:contextualSpacing/>
        <w:rPr>
          <w:highlight w:val="white"/>
        </w:rPr>
      </w:pPr>
      <w:r>
        <w:rPr>
          <w:highlight w:val="white"/>
        </w:rPr>
        <w:t>Rotatoria Monte Kosica - Montecuccoli.</w:t>
      </w:r>
    </w:p>
    <w:p w:rsidR="00515A1D" w:rsidRDefault="00515A1D">
      <w:pPr>
        <w:rPr>
          <w:highlight w:val="white"/>
        </w:rPr>
      </w:pPr>
      <w:r>
        <w:rPr>
          <w:highlight w:val="white"/>
        </w:rPr>
        <w:t>Quartiere 2:</w:t>
      </w:r>
    </w:p>
    <w:p w:rsidR="00515A1D" w:rsidRDefault="00515A1D">
      <w:pPr>
        <w:numPr>
          <w:ilvl w:val="0"/>
          <w:numId w:val="5"/>
        </w:numPr>
        <w:ind w:hanging="360"/>
        <w:contextualSpacing/>
        <w:rPr>
          <w:highlight w:val="white"/>
        </w:rPr>
      </w:pPr>
      <w:r>
        <w:rPr>
          <w:highlight w:val="white"/>
        </w:rPr>
        <w:t>Rotatoria Raimondo della Costa</w:t>
      </w:r>
    </w:p>
    <w:p w:rsidR="00515A1D" w:rsidRDefault="00515A1D">
      <w:pPr>
        <w:numPr>
          <w:ilvl w:val="0"/>
          <w:numId w:val="5"/>
        </w:numPr>
        <w:ind w:hanging="360"/>
        <w:contextualSpacing/>
        <w:rPr>
          <w:highlight w:val="white"/>
        </w:rPr>
      </w:pPr>
      <w:r>
        <w:rPr>
          <w:highlight w:val="white"/>
        </w:rPr>
        <w:t>Rotatoria Strada Canaletto - Via soratore</w:t>
      </w:r>
    </w:p>
    <w:p w:rsidR="00515A1D" w:rsidRDefault="00515A1D">
      <w:pPr>
        <w:rPr>
          <w:highlight w:val="white"/>
        </w:rPr>
      </w:pPr>
      <w:r>
        <w:rPr>
          <w:highlight w:val="white"/>
        </w:rPr>
        <w:t xml:space="preserve"> </w:t>
      </w:r>
    </w:p>
    <w:p w:rsidR="00515A1D" w:rsidRDefault="00515A1D">
      <w:pPr>
        <w:rPr>
          <w:highlight w:val="white"/>
        </w:rPr>
      </w:pPr>
      <w:r>
        <w:rPr>
          <w:highlight w:val="white"/>
        </w:rPr>
        <w:t>Quartiere 3:</w:t>
      </w:r>
    </w:p>
    <w:p w:rsidR="00515A1D" w:rsidRDefault="00515A1D">
      <w:pPr>
        <w:numPr>
          <w:ilvl w:val="0"/>
          <w:numId w:val="1"/>
        </w:numPr>
        <w:ind w:hanging="360"/>
        <w:contextualSpacing/>
        <w:rPr>
          <w:highlight w:val="white"/>
        </w:rPr>
      </w:pPr>
      <w:r>
        <w:rPr>
          <w:highlight w:val="white"/>
        </w:rPr>
        <w:t>Rotatoria Stradello San Giuliano - Via Marinetti</w:t>
      </w:r>
    </w:p>
    <w:p w:rsidR="00515A1D" w:rsidRDefault="00515A1D">
      <w:pPr>
        <w:numPr>
          <w:ilvl w:val="0"/>
          <w:numId w:val="1"/>
        </w:numPr>
        <w:ind w:hanging="360"/>
        <w:contextualSpacing/>
        <w:rPr>
          <w:highlight w:val="white"/>
        </w:rPr>
      </w:pPr>
      <w:r>
        <w:rPr>
          <w:highlight w:val="white"/>
        </w:rPr>
        <w:t>Rotatoria Via Braghiroli - Araldi</w:t>
      </w:r>
    </w:p>
    <w:p w:rsidR="00515A1D" w:rsidRDefault="00515A1D">
      <w:pPr>
        <w:numPr>
          <w:ilvl w:val="0"/>
          <w:numId w:val="1"/>
        </w:numPr>
        <w:ind w:hanging="360"/>
        <w:contextualSpacing/>
        <w:rPr>
          <w:highlight w:val="white"/>
        </w:rPr>
      </w:pPr>
      <w:r>
        <w:rPr>
          <w:highlight w:val="white"/>
        </w:rPr>
        <w:t>Rotatoria Via Vaciglio Centro</w:t>
      </w:r>
    </w:p>
    <w:p w:rsidR="00515A1D" w:rsidRDefault="00515A1D">
      <w:pPr>
        <w:numPr>
          <w:ilvl w:val="0"/>
          <w:numId w:val="1"/>
        </w:numPr>
        <w:ind w:hanging="360"/>
        <w:contextualSpacing/>
        <w:rPr>
          <w:highlight w:val="white"/>
        </w:rPr>
      </w:pPr>
      <w:r>
        <w:rPr>
          <w:highlight w:val="white"/>
        </w:rPr>
        <w:t>Rotatoria Gottardi - Gelmini</w:t>
      </w:r>
    </w:p>
    <w:p w:rsidR="00515A1D" w:rsidRDefault="00515A1D">
      <w:pPr>
        <w:numPr>
          <w:ilvl w:val="0"/>
          <w:numId w:val="1"/>
        </w:numPr>
        <w:ind w:hanging="360"/>
        <w:contextualSpacing/>
        <w:rPr>
          <w:highlight w:val="white"/>
        </w:rPr>
      </w:pPr>
      <w:r>
        <w:rPr>
          <w:highlight w:val="white"/>
        </w:rPr>
        <w:t>Rotatoria SS 12 presso S. Maria di Mugnano</w:t>
      </w:r>
    </w:p>
    <w:p w:rsidR="00515A1D" w:rsidRDefault="00515A1D">
      <w:pPr>
        <w:numPr>
          <w:ilvl w:val="0"/>
          <w:numId w:val="1"/>
        </w:numPr>
        <w:ind w:hanging="360"/>
        <w:contextualSpacing/>
        <w:rPr>
          <w:highlight w:val="white"/>
        </w:rPr>
      </w:pPr>
      <w:r>
        <w:rPr>
          <w:highlight w:val="white"/>
        </w:rPr>
        <w:t>Rotatoria Via Falcone - Mattarella</w:t>
      </w:r>
    </w:p>
    <w:p w:rsidR="00515A1D" w:rsidRDefault="00515A1D">
      <w:pPr>
        <w:numPr>
          <w:ilvl w:val="0"/>
          <w:numId w:val="1"/>
        </w:numPr>
        <w:ind w:hanging="360"/>
        <w:contextualSpacing/>
        <w:rPr>
          <w:highlight w:val="white"/>
        </w:rPr>
      </w:pPr>
      <w:r>
        <w:rPr>
          <w:highlight w:val="white"/>
        </w:rPr>
        <w:t>Rotatoria Salvo D'acquisto - Fratelli Rosselli</w:t>
      </w:r>
    </w:p>
    <w:p w:rsidR="00515A1D" w:rsidRDefault="00515A1D">
      <w:pPr>
        <w:rPr>
          <w:highlight w:val="white"/>
        </w:rPr>
      </w:pPr>
    </w:p>
    <w:p w:rsidR="00515A1D" w:rsidRDefault="00515A1D">
      <w:pPr>
        <w:rPr>
          <w:highlight w:val="white"/>
        </w:rPr>
      </w:pPr>
      <w:r>
        <w:rPr>
          <w:highlight w:val="white"/>
        </w:rPr>
        <w:t>Quartiere 4:</w:t>
      </w:r>
    </w:p>
    <w:p w:rsidR="00515A1D" w:rsidRDefault="00515A1D">
      <w:pPr>
        <w:numPr>
          <w:ilvl w:val="0"/>
          <w:numId w:val="2"/>
        </w:numPr>
        <w:ind w:hanging="360"/>
        <w:contextualSpacing/>
        <w:rPr>
          <w:highlight w:val="white"/>
        </w:rPr>
      </w:pPr>
      <w:r>
        <w:rPr>
          <w:highlight w:val="white"/>
        </w:rPr>
        <w:t>Rotatoria realizzata dall'Amministrazione ma ceduta ad ANAS sita a Marzaglia in Via Emilia ovest.</w:t>
      </w:r>
    </w:p>
    <w:p w:rsidR="00515A1D" w:rsidRDefault="00515A1D">
      <w:pPr>
        <w:numPr>
          <w:ilvl w:val="0"/>
          <w:numId w:val="2"/>
        </w:numPr>
        <w:ind w:hanging="360"/>
        <w:contextualSpacing/>
        <w:rPr>
          <w:highlight w:val="white"/>
        </w:rPr>
      </w:pPr>
      <w:r>
        <w:rPr>
          <w:highlight w:val="white"/>
        </w:rPr>
        <w:t>Rotatoria Via emilia Ovest presso incrocio Via Virgilio</w:t>
      </w:r>
    </w:p>
    <w:p w:rsidR="00515A1D" w:rsidRDefault="00515A1D">
      <w:pPr>
        <w:numPr>
          <w:ilvl w:val="0"/>
          <w:numId w:val="2"/>
        </w:numPr>
        <w:ind w:hanging="360"/>
        <w:contextualSpacing/>
        <w:rPr>
          <w:highlight w:val="white"/>
        </w:rPr>
      </w:pPr>
      <w:r>
        <w:rPr>
          <w:highlight w:val="white"/>
        </w:rPr>
        <w:t>Rotatoria presso Viale Ovidio - Catullo (zona Bruciata).</w:t>
      </w:r>
    </w:p>
    <w:p w:rsidR="00515A1D" w:rsidRDefault="00515A1D">
      <w:pPr>
        <w:numPr>
          <w:ilvl w:val="0"/>
          <w:numId w:val="2"/>
        </w:numPr>
        <w:ind w:hanging="360"/>
        <w:contextualSpacing/>
        <w:rPr>
          <w:highlight w:val="white"/>
        </w:rPr>
      </w:pPr>
      <w:r>
        <w:rPr>
          <w:highlight w:val="white"/>
        </w:rPr>
        <w:t>Rotatoria presso Viale Ovidio - Orazio (zona Bruciata).</w:t>
      </w:r>
    </w:p>
    <w:p w:rsidR="00515A1D" w:rsidRDefault="00515A1D">
      <w:pPr>
        <w:numPr>
          <w:ilvl w:val="0"/>
          <w:numId w:val="2"/>
        </w:numPr>
        <w:ind w:hanging="360"/>
        <w:contextualSpacing/>
        <w:rPr>
          <w:highlight w:val="white"/>
        </w:rPr>
      </w:pPr>
      <w:r>
        <w:rPr>
          <w:highlight w:val="white"/>
        </w:rPr>
        <w:t>Rotatoria Viale Catullo (al termine dell'omonima via).</w:t>
      </w:r>
    </w:p>
    <w:p w:rsidR="00515A1D" w:rsidRDefault="00515A1D">
      <w:pPr>
        <w:numPr>
          <w:ilvl w:val="0"/>
          <w:numId w:val="2"/>
        </w:numPr>
        <w:ind w:hanging="360"/>
        <w:contextualSpacing/>
        <w:rPr>
          <w:highlight w:val="white"/>
        </w:rPr>
      </w:pPr>
      <w:r>
        <w:rPr>
          <w:highlight w:val="white"/>
        </w:rPr>
        <w:t>Rotatoria Via Pistoni - Marotta</w:t>
      </w:r>
    </w:p>
    <w:p w:rsidR="00515A1D" w:rsidRDefault="00515A1D">
      <w:pPr>
        <w:numPr>
          <w:ilvl w:val="0"/>
          <w:numId w:val="2"/>
        </w:numPr>
        <w:ind w:hanging="360"/>
        <w:contextualSpacing/>
        <w:rPr>
          <w:highlight w:val="white"/>
        </w:rPr>
      </w:pPr>
      <w:r>
        <w:rPr>
          <w:highlight w:val="white"/>
        </w:rPr>
        <w:t>Rotatoria Via delle Costellazioni</w:t>
      </w:r>
    </w:p>
    <w:p w:rsidR="00515A1D" w:rsidRDefault="00515A1D">
      <w:pPr>
        <w:numPr>
          <w:ilvl w:val="0"/>
          <w:numId w:val="2"/>
        </w:numPr>
        <w:ind w:hanging="360"/>
        <w:contextualSpacing/>
        <w:rPr>
          <w:highlight w:val="white"/>
        </w:rPr>
      </w:pPr>
      <w:r>
        <w:rPr>
          <w:highlight w:val="white"/>
        </w:rPr>
        <w:t>Rotatoria Via Gemelli - Via del Capricorno</w:t>
      </w:r>
    </w:p>
    <w:p w:rsidR="00515A1D" w:rsidRDefault="00515A1D">
      <w:pPr>
        <w:numPr>
          <w:ilvl w:val="0"/>
          <w:numId w:val="2"/>
        </w:numPr>
        <w:ind w:hanging="360"/>
        <w:contextualSpacing/>
        <w:rPr>
          <w:highlight w:val="white"/>
        </w:rPr>
      </w:pPr>
      <w:r>
        <w:rPr>
          <w:highlight w:val="white"/>
        </w:rPr>
        <w:t>Rotatoria Strada San Onofrio - Via vigna verde ( Lesignana).</w:t>
      </w:r>
    </w:p>
    <w:p w:rsidR="00515A1D" w:rsidRDefault="00515A1D">
      <w:pPr>
        <w:rPr>
          <w:highlight w:val="white"/>
        </w:rPr>
      </w:pPr>
    </w:p>
    <w:p w:rsidR="00515A1D" w:rsidRDefault="00515A1D">
      <w:pPr>
        <w:jc w:val="center"/>
        <w:rPr>
          <w:highlight w:val="white"/>
        </w:rPr>
      </w:pPr>
      <w:r>
        <w:rPr>
          <w:highlight w:val="white"/>
          <w:u w:val="single"/>
        </w:rPr>
        <w:t>Considerato quindi che</w:t>
      </w:r>
      <w:r>
        <w:rPr>
          <w:highlight w:val="white"/>
        </w:rPr>
        <w:t>:</w:t>
      </w:r>
    </w:p>
    <w:p w:rsidR="00515A1D" w:rsidRDefault="00515A1D">
      <w:pPr>
        <w:jc w:val="both"/>
        <w:rPr>
          <w:highlight w:val="white"/>
        </w:rPr>
      </w:pPr>
      <w:r>
        <w:rPr>
          <w:highlight w:val="white"/>
        </w:rPr>
        <w:t>Una buona opportunità per migliorare l’estetica delle rotonde, diminuire i costi di manutenzione del verde, creare un evento culturale ed accrescere il patrimonio artistico del Comune potrebbe essere quella di indire un concorso per giovani artisti con le seguenti linee di indirizzo:</w:t>
      </w:r>
    </w:p>
    <w:p w:rsidR="00515A1D" w:rsidRDefault="00515A1D">
      <w:pPr>
        <w:jc w:val="both"/>
        <w:rPr>
          <w:highlight w:val="white"/>
        </w:rPr>
      </w:pPr>
      <w:r>
        <w:rPr>
          <w:highlight w:val="white"/>
        </w:rPr>
        <w:t>- le sculture devono rappresentare la storia, la cultura o particolarità legate alla città di Modena</w:t>
      </w:r>
    </w:p>
    <w:p w:rsidR="00515A1D" w:rsidRDefault="00515A1D">
      <w:pPr>
        <w:jc w:val="both"/>
        <w:rPr>
          <w:highlight w:val="white"/>
        </w:rPr>
      </w:pPr>
      <w:r>
        <w:rPr>
          <w:highlight w:val="white"/>
        </w:rPr>
        <w:t xml:space="preserve">- il concorso deve essere aperto a giovani artisti da tutta italia </w:t>
      </w:r>
    </w:p>
    <w:p w:rsidR="00515A1D" w:rsidRDefault="00515A1D">
      <w:pPr>
        <w:jc w:val="both"/>
        <w:rPr>
          <w:highlight w:val="white"/>
        </w:rPr>
      </w:pPr>
      <w:r>
        <w:rPr>
          <w:highlight w:val="white"/>
        </w:rPr>
        <w:t>- lo stesso deve essere finanziato per lo più da risorse private che credano nel progetto e al termine del concorso inseriscano le sculture nelle rotonde stesse oltre a sponsorizzarle  accollandosi la gestione del verde, con un accordo predeterminato con l’amministrazione</w:t>
      </w:r>
    </w:p>
    <w:p w:rsidR="00515A1D" w:rsidRDefault="00515A1D">
      <w:pPr>
        <w:jc w:val="both"/>
        <w:rPr>
          <w:highlight w:val="white"/>
        </w:rPr>
      </w:pPr>
      <w:r>
        <w:rPr>
          <w:highlight w:val="white"/>
        </w:rPr>
        <w:t>- le sculture create dagli artisti devono essere esposte in uno spazio aperto al pubblico, dove i cittadini possano così ammirarle e votarli al fine di creare una classifica di gradimento.</w:t>
      </w:r>
    </w:p>
    <w:p w:rsidR="00515A1D" w:rsidRDefault="00515A1D">
      <w:pPr>
        <w:jc w:val="both"/>
        <w:rPr>
          <w:highlight w:val="white"/>
        </w:rPr>
      </w:pPr>
      <w:r>
        <w:rPr>
          <w:highlight w:val="white"/>
        </w:rPr>
        <w:t>- i vincitori del concorso devono essere premiati con un riconoscimento economico possibilmente derivante da fondi privati</w:t>
      </w:r>
    </w:p>
    <w:p w:rsidR="00515A1D" w:rsidRDefault="00515A1D">
      <w:pPr>
        <w:jc w:val="center"/>
        <w:rPr>
          <w:highlight w:val="white"/>
          <w:u w:val="single"/>
        </w:rPr>
      </w:pPr>
    </w:p>
    <w:p w:rsidR="00515A1D" w:rsidRDefault="00515A1D">
      <w:pPr>
        <w:jc w:val="center"/>
        <w:rPr>
          <w:highlight w:val="white"/>
          <w:u w:val="single"/>
        </w:rPr>
      </w:pPr>
    </w:p>
    <w:p w:rsidR="00515A1D" w:rsidRDefault="00515A1D">
      <w:pPr>
        <w:jc w:val="center"/>
        <w:rPr>
          <w:highlight w:val="white"/>
          <w:u w:val="single"/>
        </w:rPr>
      </w:pPr>
      <w:r>
        <w:rPr>
          <w:highlight w:val="white"/>
          <w:u w:val="single"/>
        </w:rPr>
        <w:t>Tenuto conto che</w:t>
      </w:r>
    </w:p>
    <w:p w:rsidR="00515A1D" w:rsidRDefault="00515A1D">
      <w:pPr>
        <w:jc w:val="both"/>
        <w:rPr>
          <w:highlight w:val="white"/>
        </w:rPr>
      </w:pPr>
      <w:r>
        <w:rPr>
          <w:highlight w:val="white"/>
        </w:rPr>
        <w:t>Altri Comuni o enti hanno utilizzato bandi o similari in cui si richiedeva ad artisti di realizzare opere da collocare in contesti stradali, ad esempio:</w:t>
      </w:r>
    </w:p>
    <w:p w:rsidR="00515A1D" w:rsidRDefault="00515A1D">
      <w:pPr>
        <w:numPr>
          <w:ilvl w:val="0"/>
          <w:numId w:val="4"/>
        </w:numPr>
        <w:ind w:hanging="360"/>
        <w:contextualSpacing/>
        <w:jc w:val="both"/>
        <w:rPr>
          <w:highlight w:val="white"/>
        </w:rPr>
      </w:pPr>
      <w:r>
        <w:rPr>
          <w:highlight w:val="white"/>
        </w:rPr>
        <w:t>il Comune di Spilamberto ha emesso nel 2011 un bando di concorso per la realizzazione di un’opera d’arte a tema “L’aceto balsamico tradizionale di Modena” da collocare in una rotatoria all’ingresso del paese, all’incrocio tra la strada provinciale che proviene da Modena (SP 623) e l’asse stradale Castelnuovo-Piumazzo (SP 16);</w:t>
      </w:r>
    </w:p>
    <w:p w:rsidR="00515A1D" w:rsidRDefault="00515A1D">
      <w:pPr>
        <w:numPr>
          <w:ilvl w:val="0"/>
          <w:numId w:val="4"/>
        </w:numPr>
        <w:ind w:hanging="360"/>
        <w:contextualSpacing/>
        <w:jc w:val="both"/>
        <w:rPr>
          <w:highlight w:val="white"/>
        </w:rPr>
      </w:pPr>
      <w:r>
        <w:rPr>
          <w:highlight w:val="white"/>
        </w:rPr>
        <w:t>nel 2010 Autostrade del Brennero indisse un concorso per l’uscita di Mantova Nord, il quale fu assegnato all’artista Nordera prematuramente scomparso;</w:t>
      </w:r>
    </w:p>
    <w:p w:rsidR="00515A1D" w:rsidRDefault="00515A1D">
      <w:pPr>
        <w:numPr>
          <w:ilvl w:val="0"/>
          <w:numId w:val="4"/>
        </w:numPr>
        <w:ind w:hanging="360"/>
        <w:contextualSpacing/>
        <w:jc w:val="both"/>
        <w:rPr>
          <w:highlight w:val="white"/>
        </w:rPr>
      </w:pPr>
      <w:r>
        <w:rPr>
          <w:highlight w:val="white"/>
        </w:rPr>
        <w:t>a Bologna, nella rotonda Gasbarrini di Borgo Panigale, si trova l’opera “giganti della strada”, del modenese Andrea Capucci, commissionata da CNA-FITA (Unione imprese di trasporto) di Bologna, tramite concorso, che ha ottenuto il patrocinio del Comune</w:t>
      </w:r>
    </w:p>
    <w:p w:rsidR="00515A1D" w:rsidRDefault="00515A1D">
      <w:pPr>
        <w:rPr>
          <w:rFonts w:ascii="Verdana" w:hAnsi="Verdana" w:cs="Verdana"/>
          <w:color w:val="333333"/>
          <w:sz w:val="18"/>
          <w:szCs w:val="18"/>
          <w:highlight w:val="white"/>
        </w:rPr>
      </w:pPr>
    </w:p>
    <w:p w:rsidR="00515A1D" w:rsidRDefault="00515A1D">
      <w:pPr>
        <w:jc w:val="center"/>
      </w:pPr>
      <w:r>
        <w:rPr>
          <w:b/>
        </w:rPr>
        <w:t>Tutto ciò premesso il Consiglio Comunale impegna il Sindaco e la Giunta</w:t>
      </w:r>
    </w:p>
    <w:p w:rsidR="00515A1D" w:rsidRDefault="00515A1D">
      <w:pPr>
        <w:jc w:val="both"/>
        <w:rPr>
          <w:highlight w:val="white"/>
        </w:rPr>
      </w:pPr>
      <w:r>
        <w:rPr>
          <w:highlight w:val="white"/>
        </w:rPr>
        <w:t>a predisporre entro la fine del 2017 un avviso che raccolga le manifestazioni di interesse di sponsor interessati a sostenere le iniziative descritte nelle premesse (concorso per giovani artisti e manutenzione futura delle rotonde)</w:t>
      </w:r>
    </w:p>
    <w:p w:rsidR="00515A1D" w:rsidRDefault="00515A1D">
      <w:pPr>
        <w:jc w:val="both"/>
        <w:rPr>
          <w:highlight w:val="white"/>
        </w:rPr>
      </w:pPr>
    </w:p>
    <w:p w:rsidR="00515A1D" w:rsidRDefault="00515A1D">
      <w:pPr>
        <w:jc w:val="both"/>
        <w:rPr>
          <w:highlight w:val="white"/>
        </w:rPr>
      </w:pPr>
      <w:r>
        <w:rPr>
          <w:highlight w:val="white"/>
        </w:rPr>
        <w:t>a indire tale concorso nel più breve tempo possibile, sulla base delle risorse reperite, eventualmente integrandole con un contributo del Comune in termini economici o di altro genere</w:t>
      </w:r>
    </w:p>
    <w:p w:rsidR="00515A1D" w:rsidRDefault="00515A1D">
      <w:pPr>
        <w:jc w:val="right"/>
      </w:pPr>
    </w:p>
    <w:p w:rsidR="00515A1D" w:rsidRDefault="00515A1D">
      <w:pPr>
        <w:jc w:val="right"/>
      </w:pPr>
      <w:r>
        <w:rPr>
          <w:b/>
        </w:rPr>
        <w:t>I consiglieri firmatari</w:t>
      </w:r>
    </w:p>
    <w:p w:rsidR="00515A1D" w:rsidRDefault="00515A1D"/>
    <w:p w:rsidR="00515A1D" w:rsidRDefault="00515A1D">
      <w:pPr>
        <w:jc w:val="right"/>
      </w:pPr>
      <w:r>
        <w:t>Luca Fantoni</w:t>
      </w:r>
    </w:p>
    <w:p w:rsidR="00515A1D" w:rsidRDefault="00515A1D">
      <w:pPr>
        <w:jc w:val="right"/>
      </w:pPr>
    </w:p>
    <w:p w:rsidR="00515A1D" w:rsidRDefault="00515A1D">
      <w:pPr>
        <w:jc w:val="right"/>
      </w:pPr>
      <w:r>
        <w:t>Marco Bortolotti</w:t>
      </w:r>
    </w:p>
    <w:p w:rsidR="00515A1D" w:rsidRDefault="00515A1D">
      <w:pPr>
        <w:jc w:val="right"/>
      </w:pPr>
    </w:p>
    <w:p w:rsidR="00515A1D" w:rsidRDefault="00515A1D">
      <w:pPr>
        <w:jc w:val="right"/>
        <w:rPr>
          <w:i/>
        </w:rPr>
      </w:pPr>
      <w:r>
        <w:t>Marco Rabboni</w:t>
      </w:r>
    </w:p>
    <w:p w:rsidR="00515A1D" w:rsidRDefault="00515A1D">
      <w:pPr>
        <w:jc w:val="right"/>
      </w:pPr>
    </w:p>
    <w:p w:rsidR="00515A1D" w:rsidRDefault="00515A1D">
      <w:pPr>
        <w:jc w:val="right"/>
      </w:pPr>
      <w:r>
        <w:t>Mario Bussetti</w:t>
      </w:r>
    </w:p>
    <w:p w:rsidR="00515A1D" w:rsidRDefault="00515A1D">
      <w:pPr>
        <w:jc w:val="right"/>
      </w:pPr>
    </w:p>
    <w:p w:rsidR="00515A1D" w:rsidRDefault="00515A1D">
      <w:pPr>
        <w:jc w:val="right"/>
      </w:pPr>
      <w:r>
        <w:t>Elisabetta Scardozzi</w:t>
      </w:r>
    </w:p>
    <w:p w:rsidR="00515A1D" w:rsidRDefault="00515A1D"/>
    <w:p w:rsidR="00515A1D" w:rsidRDefault="00515A1D"/>
    <w:p w:rsidR="00515A1D" w:rsidRDefault="00515A1D">
      <w:r>
        <w:t>Si autorizza la diffusione a mezzo stampa</w:t>
      </w:r>
      <w:r>
        <w:rPr>
          <w:rFonts w:ascii="Ubuntu" w:hAnsi="Ubuntu" w:cs="Ubuntu"/>
          <w:b/>
        </w:rPr>
        <w:br/>
      </w:r>
    </w:p>
    <w:sectPr w:rsidR="00515A1D" w:rsidSect="000E40C1">
      <w:headerReference w:type="default" r:id="rId7"/>
      <w:pgSz w:w="12240" w:h="15840"/>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A1D" w:rsidRDefault="00515A1D">
      <w:pPr>
        <w:spacing w:line="240" w:lineRule="auto"/>
      </w:pPr>
      <w:r>
        <w:separator/>
      </w:r>
    </w:p>
  </w:endnote>
  <w:endnote w:type="continuationSeparator" w:id="0">
    <w:p w:rsidR="00515A1D" w:rsidRDefault="00515A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Ubuntu">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A1D" w:rsidRDefault="00515A1D">
      <w:pPr>
        <w:spacing w:line="240" w:lineRule="auto"/>
      </w:pPr>
      <w:r>
        <w:separator/>
      </w:r>
    </w:p>
  </w:footnote>
  <w:footnote w:type="continuationSeparator" w:id="0">
    <w:p w:rsidR="00515A1D" w:rsidRDefault="00515A1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1D" w:rsidRDefault="00515A1D">
    <w:pPr>
      <w:spacing w:before="720"/>
      <w:jc w:val="center"/>
    </w:pPr>
    <w:r w:rsidRPr="0043506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1.jpg" o:spid="_x0000_i1026" type="#_x0000_t75" alt="comune modena.jpg" style="width:99.75pt;height:77.25pt;visibility:visible">
          <v:imagedata r:id="rId1" o:title=""/>
        </v:shape>
      </w:pict>
    </w:r>
  </w:p>
  <w:p w:rsidR="00515A1D" w:rsidRDefault="00515A1D">
    <w:pPr>
      <w:spacing w:line="295" w:lineRule="auto"/>
      <w:jc w:val="center"/>
    </w:pPr>
    <w:r>
      <w:rPr>
        <w:color w:val="404040"/>
        <w:highlight w:val="white"/>
      </w:rPr>
      <w:t>GRUPPO CONSILIARE MOVIMENTO 5 STELLE MODENA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3021D"/>
    <w:multiLevelType w:val="multilevel"/>
    <w:tmpl w:val="98E2B7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18509C4"/>
    <w:multiLevelType w:val="multilevel"/>
    <w:tmpl w:val="C78E41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67A2F6A"/>
    <w:multiLevelType w:val="multilevel"/>
    <w:tmpl w:val="87B473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70847A5"/>
    <w:multiLevelType w:val="multilevel"/>
    <w:tmpl w:val="B12A35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535533A4"/>
    <w:multiLevelType w:val="multilevel"/>
    <w:tmpl w:val="CCB49F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3721"/>
    <w:rsid w:val="000E40C1"/>
    <w:rsid w:val="00305E89"/>
    <w:rsid w:val="0043506E"/>
    <w:rsid w:val="00515A1D"/>
    <w:rsid w:val="007A3B19"/>
    <w:rsid w:val="009C0F99"/>
    <w:rsid w:val="00E23721"/>
    <w:rsid w:val="00EE7EF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0C1"/>
    <w:pPr>
      <w:spacing w:line="276" w:lineRule="auto"/>
    </w:pPr>
    <w:rPr>
      <w:color w:val="000000"/>
    </w:rPr>
  </w:style>
  <w:style w:type="paragraph" w:styleId="Heading1">
    <w:name w:val="heading 1"/>
    <w:basedOn w:val="Normal"/>
    <w:next w:val="Normal"/>
    <w:link w:val="Heading1Char"/>
    <w:uiPriority w:val="99"/>
    <w:qFormat/>
    <w:rsid w:val="000E40C1"/>
    <w:pPr>
      <w:keepNext/>
      <w:keepLines/>
      <w:spacing w:before="480" w:after="120"/>
      <w:contextualSpacing/>
      <w:outlineLvl w:val="0"/>
    </w:pPr>
    <w:rPr>
      <w:b/>
      <w:sz w:val="48"/>
      <w:szCs w:val="48"/>
    </w:rPr>
  </w:style>
  <w:style w:type="paragraph" w:styleId="Heading2">
    <w:name w:val="heading 2"/>
    <w:basedOn w:val="Normal"/>
    <w:next w:val="Normal"/>
    <w:link w:val="Heading2Char"/>
    <w:uiPriority w:val="99"/>
    <w:qFormat/>
    <w:rsid w:val="000E40C1"/>
    <w:pPr>
      <w:keepNext/>
      <w:keepLines/>
      <w:spacing w:before="360" w:after="80"/>
      <w:contextualSpacing/>
      <w:outlineLvl w:val="1"/>
    </w:pPr>
    <w:rPr>
      <w:b/>
      <w:sz w:val="36"/>
      <w:szCs w:val="36"/>
    </w:rPr>
  </w:style>
  <w:style w:type="paragraph" w:styleId="Heading3">
    <w:name w:val="heading 3"/>
    <w:basedOn w:val="Normal"/>
    <w:next w:val="Normal"/>
    <w:link w:val="Heading3Char"/>
    <w:uiPriority w:val="99"/>
    <w:qFormat/>
    <w:rsid w:val="000E40C1"/>
    <w:pPr>
      <w:keepNext/>
      <w:keepLines/>
      <w:spacing w:before="280" w:after="80"/>
      <w:contextualSpacing/>
      <w:outlineLvl w:val="2"/>
    </w:pPr>
    <w:rPr>
      <w:b/>
      <w:sz w:val="28"/>
      <w:szCs w:val="28"/>
    </w:rPr>
  </w:style>
  <w:style w:type="paragraph" w:styleId="Heading4">
    <w:name w:val="heading 4"/>
    <w:basedOn w:val="Normal"/>
    <w:next w:val="Normal"/>
    <w:link w:val="Heading4Char"/>
    <w:uiPriority w:val="99"/>
    <w:qFormat/>
    <w:rsid w:val="000E40C1"/>
    <w:pPr>
      <w:keepNext/>
      <w:keepLines/>
      <w:spacing w:before="240" w:after="40"/>
      <w:contextualSpacing/>
      <w:outlineLvl w:val="3"/>
    </w:pPr>
    <w:rPr>
      <w:b/>
      <w:sz w:val="24"/>
      <w:szCs w:val="24"/>
    </w:rPr>
  </w:style>
  <w:style w:type="paragraph" w:styleId="Heading5">
    <w:name w:val="heading 5"/>
    <w:basedOn w:val="Normal"/>
    <w:next w:val="Normal"/>
    <w:link w:val="Heading5Char"/>
    <w:uiPriority w:val="99"/>
    <w:qFormat/>
    <w:rsid w:val="000E40C1"/>
    <w:pPr>
      <w:keepNext/>
      <w:keepLines/>
      <w:spacing w:before="220" w:after="40"/>
      <w:contextualSpacing/>
      <w:outlineLvl w:val="4"/>
    </w:pPr>
    <w:rPr>
      <w:b/>
    </w:rPr>
  </w:style>
  <w:style w:type="paragraph" w:styleId="Heading6">
    <w:name w:val="heading 6"/>
    <w:basedOn w:val="Normal"/>
    <w:next w:val="Normal"/>
    <w:link w:val="Heading6Char"/>
    <w:uiPriority w:val="99"/>
    <w:qFormat/>
    <w:rsid w:val="000E40C1"/>
    <w:pPr>
      <w:keepNext/>
      <w:keepLines/>
      <w:spacing w:before="200" w:after="40"/>
      <w:contextualSpacing/>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81E"/>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21281E"/>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21281E"/>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21281E"/>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21281E"/>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21281E"/>
    <w:rPr>
      <w:rFonts w:asciiTheme="minorHAnsi" w:eastAsiaTheme="minorEastAsia" w:hAnsiTheme="minorHAnsi" w:cstheme="minorBidi"/>
      <w:b/>
      <w:bCs/>
      <w:color w:val="000000"/>
    </w:rPr>
  </w:style>
  <w:style w:type="table" w:customStyle="1" w:styleId="TableNormal1">
    <w:name w:val="Table Normal1"/>
    <w:uiPriority w:val="99"/>
    <w:rsid w:val="000E40C1"/>
    <w:pPr>
      <w:spacing w:line="276" w:lineRule="auto"/>
    </w:pPr>
    <w:rPr>
      <w:color w:val="000000"/>
    </w:rPr>
    <w:tblPr>
      <w:tblCellMar>
        <w:top w:w="0" w:type="dxa"/>
        <w:left w:w="0" w:type="dxa"/>
        <w:bottom w:w="0" w:type="dxa"/>
        <w:right w:w="0" w:type="dxa"/>
      </w:tblCellMar>
    </w:tblPr>
  </w:style>
  <w:style w:type="paragraph" w:styleId="Title">
    <w:name w:val="Title"/>
    <w:basedOn w:val="Normal"/>
    <w:next w:val="Normal"/>
    <w:link w:val="TitleChar"/>
    <w:uiPriority w:val="99"/>
    <w:qFormat/>
    <w:rsid w:val="000E40C1"/>
    <w:pPr>
      <w:keepNext/>
      <w:keepLines/>
      <w:spacing w:before="480" w:after="120"/>
      <w:contextualSpacing/>
    </w:pPr>
    <w:rPr>
      <w:b/>
      <w:sz w:val="72"/>
      <w:szCs w:val="72"/>
    </w:rPr>
  </w:style>
  <w:style w:type="character" w:customStyle="1" w:styleId="TitleChar">
    <w:name w:val="Title Char"/>
    <w:basedOn w:val="DefaultParagraphFont"/>
    <w:link w:val="Title"/>
    <w:uiPriority w:val="10"/>
    <w:rsid w:val="0021281E"/>
    <w:rPr>
      <w:rFonts w:asciiTheme="majorHAnsi" w:eastAsiaTheme="majorEastAsia" w:hAnsiTheme="majorHAnsi" w:cstheme="majorBidi"/>
      <w:b/>
      <w:bCs/>
      <w:color w:val="000000"/>
      <w:kern w:val="28"/>
      <w:sz w:val="32"/>
      <w:szCs w:val="32"/>
    </w:rPr>
  </w:style>
  <w:style w:type="paragraph" w:styleId="Subtitle">
    <w:name w:val="Subtitle"/>
    <w:basedOn w:val="Normal"/>
    <w:next w:val="Normal"/>
    <w:link w:val="SubtitleChar"/>
    <w:uiPriority w:val="99"/>
    <w:qFormat/>
    <w:rsid w:val="000E40C1"/>
    <w:pPr>
      <w:keepNext/>
      <w:keepLines/>
      <w:spacing w:before="360" w:after="80"/>
      <w:contextualSpacing/>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21281E"/>
    <w:rPr>
      <w:rFonts w:asciiTheme="majorHAnsi" w:eastAsiaTheme="majorEastAsia" w:hAnsiTheme="majorHAnsi" w:cstheme="majorBid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710</Words>
  <Characters>4050</Characters>
  <Application>Microsoft Office Outlook</Application>
  <DocSecurity>0</DocSecurity>
  <Lines>0</Lines>
  <Paragraphs>0</Paragraphs>
  <ScaleCrop>false</ScaleCrop>
  <Company>Olidata S.p.A.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Al Sindaco di Modena</dc:title>
  <dc:subject/>
  <dc:creator>Antonella Botti</dc:creator>
  <cp:keywords/>
  <dc:description/>
  <cp:lastModifiedBy>pbubolo</cp:lastModifiedBy>
  <cp:revision>2</cp:revision>
  <dcterms:created xsi:type="dcterms:W3CDTF">2017-04-04T07:46:00Z</dcterms:created>
  <dcterms:modified xsi:type="dcterms:W3CDTF">2017-04-04T07:46:00Z</dcterms:modified>
</cp:coreProperties>
</file>