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58" w:rsidRDefault="00E2285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D16C8E">
        <w:rPr>
          <w:noProof/>
          <w:color w:val="00000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E22858" w:rsidRPr="00626E7F" w:rsidRDefault="00E2285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626E7F">
        <w:rPr>
          <w:rFonts w:ascii="Helvetica" w:hAnsi="Helvetica" w:cs="Helvetica"/>
          <w:b/>
          <w:bCs/>
          <w:color w:val="000000"/>
          <w:sz w:val="28"/>
          <w:szCs w:val="28"/>
        </w:rPr>
        <w:t>Consiglio comunale</w:t>
      </w:r>
    </w:p>
    <w:p w:rsidR="00E22858" w:rsidRPr="00914040" w:rsidRDefault="00E2285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914040">
        <w:rPr>
          <w:rFonts w:ascii="Helvetica" w:hAnsi="Helvetica" w:cs="Helvetica"/>
          <w:b/>
          <w:bCs/>
          <w:color w:val="000000"/>
          <w:sz w:val="28"/>
          <w:szCs w:val="28"/>
        </w:rPr>
        <w:t>Gruppo Consiliare Forza Italia</w:t>
      </w:r>
    </w:p>
    <w:p w:rsidR="00E22858" w:rsidRDefault="00E22858" w:rsidP="009977DA">
      <w:pPr>
        <w:autoSpaceDE w:val="0"/>
        <w:autoSpaceDN w:val="0"/>
        <w:adjustRightInd w:val="0"/>
        <w:spacing w:after="200" w:line="480" w:lineRule="exact"/>
        <w:ind w:left="-284"/>
        <w:jc w:val="right"/>
        <w:rPr>
          <w:rStyle w:val="documentotitolo"/>
        </w:rPr>
      </w:pPr>
      <w:r>
        <w:rPr>
          <w:rStyle w:val="documentotitolo"/>
        </w:rPr>
        <w:t>PROTOCOLLO GENERALE n° 189504 del 28/06/2021</w:t>
      </w:r>
    </w:p>
    <w:p w:rsidR="00E22858" w:rsidRDefault="00E22858" w:rsidP="009977DA">
      <w:pPr>
        <w:autoSpaceDE w:val="0"/>
        <w:autoSpaceDN w:val="0"/>
        <w:adjustRightInd w:val="0"/>
        <w:spacing w:after="200" w:line="480" w:lineRule="exact"/>
        <w:ind w:left="-284"/>
        <w:jc w:val="right"/>
        <w:rPr>
          <w:rFonts w:ascii="Helvetica" w:hAnsi="Helvetica" w:cs="Helvetica"/>
        </w:rPr>
      </w:pPr>
      <w:r>
        <w:rPr>
          <w:rStyle w:val="documentotitolo"/>
        </w:rPr>
        <w:t>(P.E.C.)</w:t>
      </w:r>
    </w:p>
    <w:p w:rsidR="00E22858" w:rsidRPr="009977DA" w:rsidRDefault="00E22858" w:rsidP="009977DA">
      <w:pPr>
        <w:autoSpaceDE w:val="0"/>
        <w:autoSpaceDN w:val="0"/>
        <w:adjustRightInd w:val="0"/>
        <w:spacing w:after="200" w:line="480" w:lineRule="exact"/>
        <w:ind w:left="-284"/>
        <w:jc w:val="right"/>
        <w:rPr>
          <w:rFonts w:ascii="Helvetica" w:hAnsi="Helvetica" w:cs="Helvetica"/>
        </w:rPr>
      </w:pPr>
      <w:r w:rsidRPr="009977DA">
        <w:rPr>
          <w:rFonts w:ascii="Helvetica" w:hAnsi="Helvetica" w:cs="Helvetica"/>
        </w:rPr>
        <w:t xml:space="preserve">Modena, </w:t>
      </w:r>
      <w:r>
        <w:rPr>
          <w:rFonts w:ascii="Helvetica" w:hAnsi="Helvetica" w:cs="Helvetica"/>
        </w:rPr>
        <w:t>27</w:t>
      </w:r>
      <w:r w:rsidRPr="009977DA">
        <w:rPr>
          <w:rFonts w:ascii="Helvetica" w:hAnsi="Helvetica" w:cs="Helvetica"/>
        </w:rPr>
        <w:t>/0</w:t>
      </w:r>
      <w:r>
        <w:rPr>
          <w:rFonts w:ascii="Helvetica" w:hAnsi="Helvetica" w:cs="Helvetica"/>
        </w:rPr>
        <w:t>6</w:t>
      </w:r>
      <w:r w:rsidRPr="009977DA">
        <w:rPr>
          <w:rFonts w:ascii="Helvetica" w:hAnsi="Helvetica" w:cs="Helvetica"/>
        </w:rPr>
        <w:t>/2021</w:t>
      </w:r>
    </w:p>
    <w:p w:rsidR="00E22858" w:rsidRPr="009977DA" w:rsidRDefault="00E22858" w:rsidP="009977DA">
      <w:pPr>
        <w:spacing w:line="480" w:lineRule="exact"/>
        <w:jc w:val="right"/>
        <w:rPr>
          <w:rFonts w:ascii="Helvetica" w:hAnsi="Helvetica" w:cs="Helvetica"/>
        </w:rPr>
      </w:pPr>
      <w:r w:rsidRPr="009977DA">
        <w:rPr>
          <w:rFonts w:ascii="Helvetica" w:hAnsi="Helvetica" w:cs="Helvetica"/>
        </w:rPr>
        <w:t>Al Sindaco di Modena</w:t>
      </w:r>
    </w:p>
    <w:p w:rsidR="00E22858" w:rsidRDefault="00E22858" w:rsidP="0082018E">
      <w:pPr>
        <w:spacing w:line="480" w:lineRule="exact"/>
        <w:jc w:val="right"/>
        <w:rPr>
          <w:rFonts w:ascii="Helvetica" w:hAnsi="Helvetica" w:cs="Helvetica"/>
        </w:rPr>
      </w:pPr>
      <w:r w:rsidRPr="009977DA">
        <w:rPr>
          <w:rFonts w:ascii="Helvetica" w:hAnsi="Helvetica" w:cs="Helvetica"/>
        </w:rPr>
        <w:t>Al Presidente del Consiglio Comunale</w:t>
      </w:r>
    </w:p>
    <w:p w:rsidR="00E22858" w:rsidRPr="00D32149" w:rsidRDefault="00E22858" w:rsidP="00DB2B18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D32149">
        <w:rPr>
          <w:rFonts w:ascii="Helvetica" w:hAnsi="Helvetica" w:cs="Helvetica"/>
          <w:b/>
          <w:bCs/>
        </w:rPr>
        <w:t>MOZIONE</w:t>
      </w:r>
    </w:p>
    <w:p w:rsidR="00E22858" w:rsidRPr="00D32149" w:rsidRDefault="00E22858" w:rsidP="00DB2B18">
      <w:pPr>
        <w:spacing w:line="480" w:lineRule="exact"/>
        <w:rPr>
          <w:rFonts w:ascii="Helvetica" w:hAnsi="Helvetica" w:cs="Helvetica"/>
          <w:b/>
          <w:bCs/>
          <w:caps/>
        </w:rPr>
      </w:pPr>
      <w:r w:rsidRPr="00D32149">
        <w:rPr>
          <w:rFonts w:ascii="Helvetica" w:hAnsi="Helvetica" w:cs="Helvetica"/>
          <w:b/>
          <w:bCs/>
          <w:caps/>
        </w:rPr>
        <w:t>Oggetto: NUOVA CASA PER LA FAMIGLIA PAVIRONICA</w:t>
      </w:r>
    </w:p>
    <w:p w:rsidR="00E22858" w:rsidRPr="00D32149" w:rsidRDefault="00E22858" w:rsidP="00DB2B18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D32149">
        <w:rPr>
          <w:rFonts w:ascii="Helvetica" w:hAnsi="Helvetica" w:cs="Helvetica"/>
          <w:b/>
          <w:bCs/>
        </w:rPr>
        <w:t>Premesso che: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  <w:shd w:val="clear" w:color="auto" w:fill="FFFFFF"/>
        </w:rPr>
        <w:t xml:space="preserve">- </w:t>
      </w:r>
      <w:r w:rsidRPr="00D32149">
        <w:rPr>
          <w:rFonts w:ascii="Helvetica" w:hAnsi="Helvetica" w:cs="Helvetica"/>
          <w:shd w:val="clear" w:color="auto" w:fill="FFFFFF"/>
        </w:rPr>
        <w:t>Sandrone (</w:t>
      </w:r>
      <w:r w:rsidRPr="00D32149">
        <w:rPr>
          <w:rFonts w:ascii="Helvetica" w:hAnsi="Helvetica" w:cs="Helvetica"/>
          <w:i/>
          <w:iCs/>
          <w:shd w:val="clear" w:color="auto" w:fill="FFFFFF"/>
        </w:rPr>
        <w:t>Sandróun</w:t>
      </w:r>
      <w:r w:rsidRPr="00D32149">
        <w:rPr>
          <w:rFonts w:ascii="Helvetica" w:hAnsi="Helvetica" w:cs="Helvetica"/>
          <w:shd w:val="clear" w:color="auto" w:fill="FFFFFF"/>
        </w:rPr>
        <w:t xml:space="preserve"> in dialetto </w:t>
      </w:r>
      <w:hyperlink r:id="rId8" w:tooltip="Dialetto modenese" w:history="1">
        <w:r w:rsidRPr="00D32149">
          <w:rPr>
            <w:rStyle w:val="Hyperlink"/>
            <w:rFonts w:ascii="Helvetica" w:hAnsi="Helvetica" w:cs="Helvetica"/>
            <w:color w:val="auto"/>
            <w:u w:val="none"/>
            <w:shd w:val="clear" w:color="auto" w:fill="FFFFFF"/>
          </w:rPr>
          <w:t>modenese</w:t>
        </w:r>
      </w:hyperlink>
      <w:r w:rsidRPr="00D32149">
        <w:rPr>
          <w:rFonts w:ascii="Helvetica" w:hAnsi="Helvetica" w:cs="Helvetica"/>
          <w:shd w:val="clear" w:color="auto" w:fill="FFFFFF"/>
        </w:rPr>
        <w:t>) è la </w:t>
      </w:r>
      <w:hyperlink r:id="rId9" w:history="1">
        <w:r w:rsidRPr="00D32149">
          <w:rPr>
            <w:rStyle w:val="Hyperlink"/>
            <w:rFonts w:ascii="Helvetica" w:hAnsi="Helvetica" w:cs="Helvetica"/>
            <w:color w:val="auto"/>
            <w:u w:val="none"/>
            <w:shd w:val="clear" w:color="auto" w:fill="FFFFFF"/>
          </w:rPr>
          <w:t>maschera</w:t>
        </w:r>
      </w:hyperlink>
      <w:r w:rsidRPr="00D32149">
        <w:rPr>
          <w:rFonts w:ascii="Helvetica" w:hAnsi="Helvetica" w:cs="Helvetica"/>
          <w:shd w:val="clear" w:color="auto" w:fill="FFFFFF"/>
        </w:rPr>
        <w:t> tradizionale della città di </w:t>
      </w:r>
      <w:hyperlink r:id="rId10" w:tooltip="Modena" w:history="1">
        <w:r w:rsidRPr="00D32149">
          <w:rPr>
            <w:rStyle w:val="Hyperlink"/>
            <w:rFonts w:ascii="Helvetica" w:hAnsi="Helvetica" w:cs="Helvetica"/>
            <w:color w:val="auto"/>
            <w:u w:val="none"/>
            <w:shd w:val="clear" w:color="auto" w:fill="FFFFFF"/>
          </w:rPr>
          <w:t>Modena</w:t>
        </w:r>
      </w:hyperlink>
      <w:r w:rsidRPr="00D32149">
        <w:rPr>
          <w:rFonts w:ascii="Helvetica" w:hAnsi="Helvetica" w:cs="Helvetica"/>
          <w:shd w:val="clear" w:color="auto" w:fill="FFFFFF"/>
        </w:rPr>
        <w:t>: rappresenta il contadino del passato, un po' “rozzo”, ma furbo e scaltro; è portavoce del popolo più umile e maltrattato, sempre in cerca di stratagemmi per sbarcare il lunario; nel </w:t>
      </w:r>
      <w:hyperlink r:id="rId11" w:tooltip="1840" w:history="1">
        <w:r w:rsidRPr="00D32149">
          <w:rPr>
            <w:rStyle w:val="Hyperlink"/>
            <w:rFonts w:ascii="Helvetica" w:hAnsi="Helvetica" w:cs="Helvetica"/>
            <w:color w:val="auto"/>
            <w:u w:val="none"/>
            <w:shd w:val="clear" w:color="auto" w:fill="FFFFFF"/>
          </w:rPr>
          <w:t>1840</w:t>
        </w:r>
      </w:hyperlink>
      <w:r w:rsidRPr="00D32149">
        <w:rPr>
          <w:rFonts w:ascii="Helvetica" w:hAnsi="Helvetica" w:cs="Helvetica"/>
          <w:shd w:val="clear" w:color="auto" w:fill="FFFFFF"/>
        </w:rPr>
        <w:t xml:space="preserve"> "prende moglie", compare cioè anche la figura della </w:t>
      </w:r>
      <w:r>
        <w:rPr>
          <w:rFonts w:ascii="Helvetica" w:hAnsi="Helvetica" w:cs="Helvetica"/>
          <w:shd w:val="clear" w:color="auto" w:fill="FFFFFF"/>
        </w:rPr>
        <w:t>consorte</w:t>
      </w:r>
      <w:r w:rsidRPr="00D32149">
        <w:rPr>
          <w:rFonts w:ascii="Helvetica" w:hAnsi="Helvetica" w:cs="Helvetica"/>
          <w:shd w:val="clear" w:color="auto" w:fill="FFFFFF"/>
        </w:rPr>
        <w:t> Pulonia e ben presto la famiglia si completa con il figlio Sgorghìguelo, dando vita alla la </w:t>
      </w:r>
      <w:hyperlink r:id="rId12" w:tooltip="Famiglia Pavironica (la pagina non esiste)" w:history="1">
        <w:r w:rsidRPr="00D32149">
          <w:rPr>
            <w:rStyle w:val="Hyperlink"/>
            <w:rFonts w:ascii="Helvetica" w:hAnsi="Helvetica" w:cs="Helvetica"/>
            <w:color w:val="auto"/>
            <w:u w:val="none"/>
            <w:shd w:val="clear" w:color="auto" w:fill="FFFFFF"/>
          </w:rPr>
          <w:t>famiglia Pavironica</w:t>
        </w:r>
      </w:hyperlink>
      <w:r w:rsidRPr="00D32149">
        <w:rPr>
          <w:rFonts w:ascii="Helvetica" w:hAnsi="Helvetica" w:cs="Helvetica"/>
          <w:shd w:val="clear" w:color="auto" w:fill="FFFFFF"/>
        </w:rPr>
        <w:t xml:space="preserve"> amata da tutti i modenesi</w:t>
      </w:r>
      <w:r>
        <w:rPr>
          <w:rFonts w:ascii="Helvetica" w:hAnsi="Helvetica" w:cs="Helvetica"/>
          <w:shd w:val="clear" w:color="auto" w:fill="FFFFFF"/>
        </w:rPr>
        <w:t xml:space="preserve"> e non solo</w:t>
      </w:r>
      <w:r w:rsidRPr="00D32149">
        <w:rPr>
          <w:rFonts w:ascii="Helvetica" w:hAnsi="Helvetica" w:cs="Helvetica"/>
          <w:shd w:val="clear" w:color="auto" w:fill="FFFFFF"/>
        </w:rPr>
        <w:t>;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D32149">
        <w:rPr>
          <w:rFonts w:ascii="Helvetica" w:hAnsi="Helvetica" w:cs="Helvetica"/>
          <w:shd w:val="clear" w:color="auto" w:fill="FFFFFF"/>
        </w:rPr>
        <w:t>- le tre maschere, da oltre un secolo, allietano i nostri concittadini e sono il simbolo del nostro Carnevale; secondo la tradizione, ogni anno il giovedì grasso Sandrone e famiglia arrivano alla stazione di Modena dal paesino immaginario Bosco di Sotto; da lì sfilano in una parata che ha come punto di arrivo </w:t>
      </w:r>
      <w:hyperlink r:id="rId13" w:tooltip="Piazza Grande (Modena)" w:history="1">
        <w:r w:rsidRPr="00D32149">
          <w:rPr>
            <w:rStyle w:val="Hyperlink"/>
            <w:rFonts w:ascii="Helvetica" w:hAnsi="Helvetica" w:cs="Helvetica"/>
            <w:color w:val="auto"/>
            <w:u w:val="none"/>
            <w:shd w:val="clear" w:color="auto" w:fill="FFFFFF"/>
          </w:rPr>
          <w:t>Piazza Grande</w:t>
        </w:r>
      </w:hyperlink>
      <w:r w:rsidRPr="00D32149">
        <w:rPr>
          <w:rFonts w:ascii="Helvetica" w:hAnsi="Helvetica" w:cs="Helvetica"/>
          <w:shd w:val="clear" w:color="auto" w:fill="FFFFFF"/>
        </w:rPr>
        <w:t>, dove i modenesi si affollano per assistere al tradizion</w:t>
      </w:r>
      <w:r w:rsidRPr="00D32149">
        <w:rPr>
          <w:rFonts w:ascii="Helvetica" w:hAnsi="Helvetica" w:cs="Helvetica"/>
          <w:shd w:val="clear" w:color="auto" w:fill="FFFFFF"/>
        </w:rPr>
        <w:t>a</w:t>
      </w:r>
      <w:r w:rsidRPr="00D32149">
        <w:rPr>
          <w:rFonts w:ascii="Helvetica" w:hAnsi="Helvetica" w:cs="Helvetica"/>
          <w:shd w:val="clear" w:color="auto" w:fill="FFFFFF"/>
        </w:rPr>
        <w:t>le “sproloquio”, il discorso che i tre pronunciano dal balcone del </w:t>
      </w:r>
      <w:hyperlink r:id="rId14" w:tooltip="Palazzo Comunale (Modena)" w:history="1">
        <w:r w:rsidRPr="00D32149">
          <w:rPr>
            <w:rStyle w:val="Hyperlink"/>
            <w:rFonts w:ascii="Helvetica" w:hAnsi="Helvetica" w:cs="Helvetica"/>
            <w:color w:val="auto"/>
            <w:u w:val="none"/>
            <w:shd w:val="clear" w:color="auto" w:fill="FFFFFF"/>
          </w:rPr>
          <w:t>Palazzo Comunale</w:t>
        </w:r>
      </w:hyperlink>
      <w:r w:rsidRPr="00D32149">
        <w:rPr>
          <w:rFonts w:ascii="Helvetica" w:hAnsi="Helvetica" w:cs="Helvetica"/>
          <w:shd w:val="clear" w:color="auto" w:fill="FFFFFF"/>
        </w:rPr>
        <w:t>, rigoros</w:t>
      </w:r>
      <w:r w:rsidRPr="00D32149">
        <w:rPr>
          <w:rFonts w:ascii="Helvetica" w:hAnsi="Helvetica" w:cs="Helvetica"/>
          <w:shd w:val="clear" w:color="auto" w:fill="FFFFFF"/>
        </w:rPr>
        <w:t>a</w:t>
      </w:r>
      <w:r w:rsidRPr="00D32149">
        <w:rPr>
          <w:rFonts w:ascii="Helvetica" w:hAnsi="Helvetica" w:cs="Helvetica"/>
          <w:shd w:val="clear" w:color="auto" w:fill="FFFFFF"/>
        </w:rPr>
        <w:t>mente in </w:t>
      </w:r>
      <w:hyperlink r:id="rId15" w:tooltip="Dialetto modenese" w:history="1">
        <w:r w:rsidRPr="00D32149">
          <w:rPr>
            <w:rStyle w:val="Hyperlink"/>
            <w:rFonts w:ascii="Helvetica" w:hAnsi="Helvetica" w:cs="Helvetica"/>
            <w:color w:val="auto"/>
            <w:u w:val="none"/>
            <w:shd w:val="clear" w:color="auto" w:fill="FFFFFF"/>
          </w:rPr>
          <w:t>dialetto modenese</w:t>
        </w:r>
      </w:hyperlink>
      <w:r w:rsidRPr="00D32149">
        <w:rPr>
          <w:rFonts w:ascii="Helvetica" w:hAnsi="Helvetica" w:cs="Helvetica"/>
          <w:shd w:val="clear" w:color="auto" w:fill="FFFFFF"/>
        </w:rPr>
        <w:t>, ricco di commenti arguti sulla vita cittadina e bonarie critiche a</w:t>
      </w:r>
      <w:r w:rsidRPr="00D32149">
        <w:rPr>
          <w:rFonts w:ascii="Helvetica" w:hAnsi="Helvetica" w:cs="Helvetica"/>
          <w:shd w:val="clear" w:color="auto" w:fill="FFFFFF"/>
        </w:rPr>
        <w:t>l</w:t>
      </w:r>
      <w:r w:rsidRPr="00D32149">
        <w:rPr>
          <w:rFonts w:ascii="Helvetica" w:hAnsi="Helvetica" w:cs="Helvetica"/>
          <w:shd w:val="clear" w:color="auto" w:fill="FFFFFF"/>
        </w:rPr>
        <w:t>l'amministrazione locale;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 w:rsidRPr="00D32149">
        <w:rPr>
          <w:rFonts w:ascii="Helvetica" w:hAnsi="Helvetica" w:cs="Helvetica"/>
          <w:shd w:val="clear" w:color="auto" w:fill="FFFFFF"/>
        </w:rPr>
        <w:t>- tale tradizione è custodita e coltivata dalla “Società del Sandrone”, nata nel 1870 con il pr</w:t>
      </w:r>
      <w:r w:rsidRPr="00D32149">
        <w:rPr>
          <w:rFonts w:ascii="Helvetica" w:hAnsi="Helvetica" w:cs="Helvetica"/>
          <w:shd w:val="clear" w:color="auto" w:fill="FFFFFF"/>
        </w:rPr>
        <w:t>o</w:t>
      </w:r>
      <w:r w:rsidRPr="00D32149">
        <w:rPr>
          <w:rFonts w:ascii="Helvetica" w:hAnsi="Helvetica" w:cs="Helvetica"/>
          <w:shd w:val="clear" w:color="auto" w:fill="FFFFFF"/>
        </w:rPr>
        <w:t xml:space="preserve">ponimento di organizzare il Carnevale in città, promuovendo al tempo stesso il divertimento e la beneficenza a favore dei bisognosi; tale Società ha compiuto i suoi primi 150 anni nel 2020 ed è gemellata alle più importanti società di organizzazione di carnevale; </w:t>
      </w:r>
    </w:p>
    <w:p w:rsidR="00E22858" w:rsidRPr="00D32149" w:rsidRDefault="00E22858" w:rsidP="00DB2B18">
      <w:pPr>
        <w:spacing w:line="480" w:lineRule="exact"/>
        <w:jc w:val="center"/>
        <w:rPr>
          <w:rFonts w:ascii="Helvetica" w:hAnsi="Helvetica" w:cs="Helvetica"/>
          <w:b/>
          <w:bCs/>
          <w:lang w:eastAsia="it-IT"/>
        </w:rPr>
      </w:pPr>
      <w:r w:rsidRPr="00D32149">
        <w:rPr>
          <w:rFonts w:ascii="Helvetica" w:hAnsi="Helvetica" w:cs="Helvetica"/>
          <w:b/>
          <w:bCs/>
          <w:lang w:eastAsia="it-IT"/>
        </w:rPr>
        <w:t>considerato che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 w:rsidRPr="00D32149">
        <w:rPr>
          <w:rFonts w:ascii="Helvetica" w:hAnsi="Helvetica" w:cs="Helvetica"/>
        </w:rPr>
        <w:t>- dopo l’uscita dall</w:t>
      </w:r>
      <w:r>
        <w:rPr>
          <w:rFonts w:ascii="Helvetica" w:hAnsi="Helvetica" w:cs="Helvetica"/>
        </w:rPr>
        <w:t xml:space="preserve">’ultima </w:t>
      </w:r>
      <w:r w:rsidRPr="00D32149">
        <w:rPr>
          <w:rFonts w:ascii="Helvetica" w:hAnsi="Helvetica" w:cs="Helvetica"/>
        </w:rPr>
        <w:t xml:space="preserve">storica sede, da ormai un paio d’anni la Società del Sandrone si trova a dovere cambiare ripetutamente “casa” e, ad oggi, non ha ancora trovato un luogo degno, </w:t>
      </w:r>
      <w:r w:rsidRPr="00D32149">
        <w:rPr>
          <w:rFonts w:ascii="Helvetica" w:hAnsi="Helvetica" w:cs="Helvetica"/>
        </w:rPr>
        <w:t>i</w:t>
      </w:r>
      <w:r w:rsidRPr="00D32149">
        <w:rPr>
          <w:rFonts w:ascii="Helvetica" w:hAnsi="Helvetica" w:cs="Helvetica"/>
        </w:rPr>
        <w:t>doneo e definitivo per la sua attività, nonché rappresentativo del carattere di “modenesità” dell’organizzazione stessa;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 w:rsidRPr="00D32149">
        <w:rPr>
          <w:rFonts w:ascii="Helvetica" w:hAnsi="Helvetica" w:cs="Helvetica"/>
        </w:rPr>
        <w:t xml:space="preserve">- il Comune di Modena si è </w:t>
      </w:r>
      <w:r>
        <w:rPr>
          <w:rFonts w:ascii="Helvetica" w:hAnsi="Helvetica" w:cs="Helvetica"/>
        </w:rPr>
        <w:t>già opportunamente</w:t>
      </w:r>
      <w:r w:rsidRPr="00D32149">
        <w:rPr>
          <w:rFonts w:ascii="Helvetica" w:hAnsi="Helvetica" w:cs="Helvetica"/>
        </w:rPr>
        <w:t xml:space="preserve"> attivato per trovare, di concerto con i rappr</w:t>
      </w:r>
      <w:r w:rsidRPr="00D32149">
        <w:rPr>
          <w:rFonts w:ascii="Helvetica" w:hAnsi="Helvetica" w:cs="Helvetica"/>
        </w:rPr>
        <w:t>e</w:t>
      </w:r>
      <w:r w:rsidRPr="00D32149">
        <w:rPr>
          <w:rFonts w:ascii="Helvetica" w:hAnsi="Helvetica" w:cs="Helvetica"/>
        </w:rPr>
        <w:t>sentanti della Società del Sandrone, una alternativa adeguata, ad esempio proponendo in v</w:t>
      </w:r>
      <w:r w:rsidRPr="00D32149">
        <w:rPr>
          <w:rFonts w:ascii="Helvetica" w:hAnsi="Helvetica" w:cs="Helvetica"/>
        </w:rPr>
        <w:t>a</w:t>
      </w:r>
      <w:r w:rsidRPr="00D32149">
        <w:rPr>
          <w:rFonts w:ascii="Helvetica" w:hAnsi="Helvetica" w:cs="Helvetica"/>
        </w:rPr>
        <w:t>lutazione il bellissimo appartamento di proprietà comunale al piano nobile di Palazzo Solmi, immobile di sicuro pregio ed impreziosito dal magnifico Salone delle Feste;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 w:rsidRPr="00D32149">
        <w:rPr>
          <w:rFonts w:ascii="Helvetica" w:hAnsi="Helvetica" w:cs="Helvetica"/>
        </w:rPr>
        <w:t xml:space="preserve">- ad oggi, però, anche detta soluzione si trova in fase di stallo, dovuto anche all’intervento </w:t>
      </w:r>
      <w:r>
        <w:rPr>
          <w:rFonts w:ascii="Helvetica" w:hAnsi="Helvetica" w:cs="Helvetica"/>
        </w:rPr>
        <w:t>s</w:t>
      </w:r>
      <w:r>
        <w:rPr>
          <w:rFonts w:ascii="Helvetica" w:hAnsi="Helvetica" w:cs="Helvetica"/>
        </w:rPr>
        <w:t>o</w:t>
      </w:r>
      <w:r>
        <w:rPr>
          <w:rFonts w:ascii="Helvetica" w:hAnsi="Helvetica" w:cs="Helvetica"/>
        </w:rPr>
        <w:t xml:space="preserve">spensivo </w:t>
      </w:r>
      <w:r w:rsidRPr="00D32149">
        <w:rPr>
          <w:rFonts w:ascii="Helvetica" w:hAnsi="Helvetica" w:cs="Helvetica"/>
        </w:rPr>
        <w:t>dell’</w:t>
      </w:r>
      <w:r>
        <w:rPr>
          <w:rFonts w:ascii="Helvetica" w:hAnsi="Helvetica" w:cs="Helvetica"/>
        </w:rPr>
        <w:t>E</w:t>
      </w:r>
      <w:r w:rsidRPr="00D32149">
        <w:rPr>
          <w:rFonts w:ascii="Helvetica" w:hAnsi="Helvetica" w:cs="Helvetica"/>
        </w:rPr>
        <w:t>nte “Italia Nostra”;</w:t>
      </w:r>
    </w:p>
    <w:p w:rsidR="00E22858" w:rsidRPr="00D32149" w:rsidRDefault="00E22858" w:rsidP="00DB2B18">
      <w:pPr>
        <w:spacing w:line="480" w:lineRule="exact"/>
        <w:rPr>
          <w:rFonts w:ascii="Helvetica" w:hAnsi="Helvetica" w:cs="Helvetica"/>
        </w:rPr>
      </w:pPr>
      <w:r w:rsidRPr="00D32149">
        <w:rPr>
          <w:rFonts w:ascii="Helvetica" w:hAnsi="Helvetica" w:cs="Helvetica"/>
        </w:rPr>
        <w:t>tutto ciò premesso e considerato,</w:t>
      </w:r>
    </w:p>
    <w:p w:rsidR="00E22858" w:rsidRDefault="00E22858" w:rsidP="00DB2B18">
      <w:pPr>
        <w:spacing w:line="480" w:lineRule="exact"/>
        <w:jc w:val="center"/>
        <w:rPr>
          <w:rFonts w:ascii="Helvetica" w:hAnsi="Helvetica" w:cs="Helvetica"/>
          <w:b/>
          <w:bCs/>
        </w:rPr>
      </w:pPr>
    </w:p>
    <w:p w:rsidR="00E22858" w:rsidRDefault="00E22858" w:rsidP="00DB2B18">
      <w:pPr>
        <w:spacing w:line="480" w:lineRule="exact"/>
        <w:jc w:val="center"/>
        <w:rPr>
          <w:rFonts w:ascii="Helvetica" w:hAnsi="Helvetica" w:cs="Helvetica"/>
          <w:b/>
          <w:bCs/>
        </w:rPr>
      </w:pPr>
    </w:p>
    <w:p w:rsidR="00E22858" w:rsidRPr="00D32149" w:rsidRDefault="00E22858" w:rsidP="00DB2B18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D32149">
        <w:rPr>
          <w:rFonts w:ascii="Helvetica" w:hAnsi="Helvetica" w:cs="Helvetica"/>
          <w:b/>
          <w:bCs/>
        </w:rPr>
        <w:t>il Consiglio Comunale di Modena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 w:rsidRPr="00D32149">
        <w:rPr>
          <w:rFonts w:ascii="Helvetica" w:hAnsi="Helvetica" w:cs="Helvetica"/>
        </w:rPr>
        <w:t xml:space="preserve">ribadita l’importanza della attività tradizionale/culturale svolta dalla Società del Sandrone per la </w:t>
      </w:r>
      <w:r>
        <w:rPr>
          <w:rFonts w:ascii="Helvetica" w:hAnsi="Helvetica" w:cs="Helvetica"/>
        </w:rPr>
        <w:t>C</w:t>
      </w:r>
      <w:r w:rsidRPr="00D32149">
        <w:rPr>
          <w:rFonts w:ascii="Helvetica" w:hAnsi="Helvetica" w:cs="Helvetica"/>
        </w:rPr>
        <w:t>ittà Modena,</w:t>
      </w:r>
    </w:p>
    <w:p w:rsidR="00E22858" w:rsidRPr="00D32149" w:rsidRDefault="00E22858" w:rsidP="00DB2B18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D32149">
        <w:rPr>
          <w:rFonts w:ascii="Helvetica" w:hAnsi="Helvetica" w:cs="Helvetica"/>
          <w:b/>
          <w:bCs/>
        </w:rPr>
        <w:t>impegna il Sindaco e la Giunta a: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 w:rsidRPr="00D32149">
        <w:rPr>
          <w:rFonts w:ascii="Helvetica" w:hAnsi="Helvetica" w:cs="Helvetica"/>
        </w:rPr>
        <w:t xml:space="preserve">- insistere, di concerto con i rappresentanti della </w:t>
      </w:r>
      <w:r>
        <w:rPr>
          <w:rFonts w:ascii="Helvetica" w:hAnsi="Helvetica" w:cs="Helvetica"/>
        </w:rPr>
        <w:t>S</w:t>
      </w:r>
      <w:r w:rsidRPr="00D32149">
        <w:rPr>
          <w:rFonts w:ascii="Helvetica" w:hAnsi="Helvetica" w:cs="Helvetica"/>
        </w:rPr>
        <w:t>ocietà stessa, nella ricerca di un ambiente idoneo per la nuova sede della Società del Sandrone;</w:t>
      </w:r>
    </w:p>
    <w:p w:rsidR="00E22858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 w:rsidRPr="00D32149">
        <w:rPr>
          <w:rFonts w:ascii="Helvetica" w:hAnsi="Helvetica" w:cs="Helvetica"/>
        </w:rPr>
        <w:t>- non abbandonare l’ipotesi già avanzata del piano nobile di Palazzo Solmi, soluzione di degno pregio ad oggi peraltro inutilizzato</w:t>
      </w:r>
      <w:r>
        <w:rPr>
          <w:rFonts w:ascii="Helvetica" w:hAnsi="Helvetica" w:cs="Helvetica"/>
        </w:rPr>
        <w:t>;</w:t>
      </w:r>
    </w:p>
    <w:p w:rsidR="00E22858" w:rsidRDefault="00E22858" w:rsidP="00DB2B18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fissare un termine congruo (ad esempio Carnevale 2022) entro il quale trovare tale nuova sede.</w:t>
      </w:r>
    </w:p>
    <w:p w:rsidR="00E22858" w:rsidRPr="00D32149" w:rsidRDefault="00E22858" w:rsidP="00DB2B18">
      <w:pPr>
        <w:spacing w:line="480" w:lineRule="exact"/>
        <w:jc w:val="both"/>
        <w:rPr>
          <w:rFonts w:ascii="Helvetica" w:hAnsi="Helvetica" w:cs="Helvetica"/>
          <w:b/>
          <w:bCs/>
        </w:rPr>
      </w:pP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</w:rPr>
        <w:tab/>
      </w:r>
      <w:r w:rsidRPr="00D32149">
        <w:rPr>
          <w:rFonts w:ascii="Helvetica" w:hAnsi="Helvetica" w:cs="Helvetica"/>
          <w:b/>
          <w:bCs/>
        </w:rPr>
        <w:t xml:space="preserve">Il Consigliere firmatario                                    </w:t>
      </w:r>
    </w:p>
    <w:p w:rsidR="00E22858" w:rsidRPr="00D32149" w:rsidRDefault="00E22858" w:rsidP="00DB2B18">
      <w:pPr>
        <w:spacing w:line="480" w:lineRule="exact"/>
        <w:rPr>
          <w:rFonts w:ascii="Helvetica" w:hAnsi="Helvetica" w:cs="Helvetica"/>
          <w:b/>
          <w:bCs/>
        </w:rPr>
      </w:pPr>
      <w:r w:rsidRPr="00D32149">
        <w:rPr>
          <w:rFonts w:ascii="Helvetica" w:hAnsi="Helvetica" w:cs="Helvetica"/>
          <w:b/>
          <w:bCs/>
        </w:rPr>
        <w:t xml:space="preserve">                                                            </w:t>
      </w:r>
      <w:r w:rsidRPr="00D32149">
        <w:rPr>
          <w:rFonts w:ascii="Helvetica" w:hAnsi="Helvetica" w:cs="Helvetica"/>
          <w:b/>
          <w:bCs/>
        </w:rPr>
        <w:tab/>
      </w:r>
      <w:r w:rsidRPr="00D32149">
        <w:rPr>
          <w:rFonts w:ascii="Helvetica" w:hAnsi="Helvetica" w:cs="Helvetica"/>
          <w:b/>
          <w:bCs/>
        </w:rPr>
        <w:tab/>
        <w:t xml:space="preserve">                                   Piergiulio Giacobazzi</w:t>
      </w:r>
    </w:p>
    <w:p w:rsidR="00E22858" w:rsidRPr="00D32149" w:rsidRDefault="00E22858" w:rsidP="00DB2B18">
      <w:pPr>
        <w:spacing w:line="480" w:lineRule="exact"/>
        <w:rPr>
          <w:rFonts w:ascii="Helvetica" w:hAnsi="Helvetica" w:cs="Helvetica"/>
          <w:b/>
          <w:bCs/>
        </w:rPr>
      </w:pPr>
    </w:p>
    <w:p w:rsidR="00E22858" w:rsidRPr="00D32149" w:rsidRDefault="00E22858" w:rsidP="00DB2B18">
      <w:pPr>
        <w:spacing w:line="480" w:lineRule="exact"/>
        <w:rPr>
          <w:rFonts w:ascii="Helvetica" w:hAnsi="Helvetica" w:cs="Helvetica"/>
          <w:b/>
          <w:bCs/>
        </w:rPr>
      </w:pPr>
    </w:p>
    <w:p w:rsidR="00E22858" w:rsidRPr="00D32149" w:rsidRDefault="00E22858" w:rsidP="00DB2B18">
      <w:pPr>
        <w:spacing w:line="480" w:lineRule="exact"/>
        <w:rPr>
          <w:rFonts w:ascii="Helvetica" w:hAnsi="Helvetica" w:cs="Helvetica"/>
          <w:b/>
          <w:bCs/>
        </w:rPr>
      </w:pPr>
    </w:p>
    <w:p w:rsidR="00E22858" w:rsidRPr="00D32149" w:rsidRDefault="00E22858" w:rsidP="00DB2B18">
      <w:pPr>
        <w:spacing w:line="480" w:lineRule="exact"/>
        <w:rPr>
          <w:rFonts w:ascii="Helvetica" w:hAnsi="Helvetica" w:cs="Helvetica"/>
          <w:b/>
          <w:bCs/>
        </w:rPr>
      </w:pPr>
    </w:p>
    <w:p w:rsidR="00E22858" w:rsidRPr="00D32149" w:rsidRDefault="00E22858" w:rsidP="00DB2B18">
      <w:pPr>
        <w:spacing w:line="480" w:lineRule="exact"/>
        <w:rPr>
          <w:rFonts w:ascii="Helvetica" w:hAnsi="Helvetica" w:cs="Helvetica"/>
          <w:b/>
          <w:bCs/>
        </w:rPr>
      </w:pPr>
    </w:p>
    <w:p w:rsidR="00E22858" w:rsidRPr="00D32149" w:rsidRDefault="00E22858" w:rsidP="00DB2B18">
      <w:pPr>
        <w:spacing w:line="480" w:lineRule="exact"/>
        <w:rPr>
          <w:rFonts w:ascii="Helvetica" w:hAnsi="Helvetica" w:cs="Helvetica"/>
          <w:b/>
          <w:bCs/>
        </w:rPr>
      </w:pPr>
    </w:p>
    <w:p w:rsidR="00E22858" w:rsidRPr="00D32149" w:rsidRDefault="00E22858" w:rsidP="00DB2B18">
      <w:pPr>
        <w:spacing w:line="480" w:lineRule="exact"/>
        <w:rPr>
          <w:rFonts w:ascii="Helvetica" w:hAnsi="Helvetica" w:cs="Helvetica"/>
        </w:rPr>
      </w:pPr>
      <w:r w:rsidRPr="00D32149">
        <w:rPr>
          <w:rFonts w:ascii="Helvetica" w:hAnsi="Helvetica" w:cs="Helvetica"/>
        </w:rPr>
        <w:t xml:space="preserve">Si autorizza la diffusione a mezzo stampa </w:t>
      </w:r>
    </w:p>
    <w:sectPr w:rsidR="00E22858" w:rsidRPr="00D32149" w:rsidSect="00FD2818">
      <w:footerReference w:type="default" r:id="rId16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858" w:rsidRDefault="00E22858" w:rsidP="00DE5953">
      <w:r>
        <w:separator/>
      </w:r>
    </w:p>
  </w:endnote>
  <w:endnote w:type="continuationSeparator" w:id="0">
    <w:p w:rsidR="00E22858" w:rsidRDefault="00E22858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58" w:rsidRDefault="00E22858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E22858" w:rsidRDefault="00E228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858" w:rsidRDefault="00E22858" w:rsidP="00DE5953">
      <w:r>
        <w:separator/>
      </w:r>
    </w:p>
  </w:footnote>
  <w:footnote w:type="continuationSeparator" w:id="0">
    <w:p w:rsidR="00E22858" w:rsidRDefault="00E22858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C497F43"/>
    <w:multiLevelType w:val="multilevel"/>
    <w:tmpl w:val="FC04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319C76DD"/>
    <w:multiLevelType w:val="multilevel"/>
    <w:tmpl w:val="A5FC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2C1182"/>
    <w:multiLevelType w:val="hybridMultilevel"/>
    <w:tmpl w:val="122431C0"/>
    <w:lvl w:ilvl="0" w:tplc="2F9A9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E0D1A"/>
    <w:multiLevelType w:val="multilevel"/>
    <w:tmpl w:val="A108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7691B6F"/>
    <w:multiLevelType w:val="hybridMultilevel"/>
    <w:tmpl w:val="9BFEF8EC"/>
    <w:lvl w:ilvl="0" w:tplc="22E6289E"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58307BFE"/>
    <w:multiLevelType w:val="hybridMultilevel"/>
    <w:tmpl w:val="9536BF98"/>
    <w:lvl w:ilvl="0" w:tplc="F1DE6D9C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356FCF"/>
    <w:multiLevelType w:val="hybridMultilevel"/>
    <w:tmpl w:val="802EEE54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8BEAFD2E">
      <w:numFmt w:val="bullet"/>
      <w:lvlText w:val="-"/>
      <w:lvlJc w:val="left"/>
      <w:pPr>
        <w:ind w:left="1353" w:hanging="360"/>
      </w:pPr>
      <w:rPr>
        <w:rFonts w:ascii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737D94"/>
    <w:multiLevelType w:val="hybridMultilevel"/>
    <w:tmpl w:val="047A263A"/>
    <w:lvl w:ilvl="0" w:tplc="36DE4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0"/>
  </w:num>
  <w:num w:numId="7">
    <w:abstractNumId w:val="9"/>
  </w:num>
  <w:num w:numId="8">
    <w:abstractNumId w:val="5"/>
  </w:num>
  <w:num w:numId="9">
    <w:abstractNumId w:val="7"/>
  </w:num>
  <w:num w:numId="10">
    <w:abstractNumId w:val="15"/>
  </w:num>
  <w:num w:numId="11">
    <w:abstractNumId w:val="14"/>
  </w:num>
  <w:num w:numId="12">
    <w:abstractNumId w:val="11"/>
  </w:num>
  <w:num w:numId="13">
    <w:abstractNumId w:val="8"/>
  </w:num>
  <w:num w:numId="14">
    <w:abstractNumId w:val="6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35527"/>
    <w:rsid w:val="00040DE1"/>
    <w:rsid w:val="00047178"/>
    <w:rsid w:val="00057825"/>
    <w:rsid w:val="0006573A"/>
    <w:rsid w:val="00082B6C"/>
    <w:rsid w:val="0008339C"/>
    <w:rsid w:val="0009104C"/>
    <w:rsid w:val="000A41E8"/>
    <w:rsid w:val="000C04E0"/>
    <w:rsid w:val="000C2F0B"/>
    <w:rsid w:val="000E6AA6"/>
    <w:rsid w:val="000F67F4"/>
    <w:rsid w:val="000F7069"/>
    <w:rsid w:val="00110FD0"/>
    <w:rsid w:val="00121C90"/>
    <w:rsid w:val="001275E0"/>
    <w:rsid w:val="00137958"/>
    <w:rsid w:val="00151A2A"/>
    <w:rsid w:val="00164F70"/>
    <w:rsid w:val="0017068F"/>
    <w:rsid w:val="001819E9"/>
    <w:rsid w:val="001A32C0"/>
    <w:rsid w:val="001C520D"/>
    <w:rsid w:val="001F4DA2"/>
    <w:rsid w:val="001F6117"/>
    <w:rsid w:val="00200034"/>
    <w:rsid w:val="00202FC1"/>
    <w:rsid w:val="00225530"/>
    <w:rsid w:val="0027003E"/>
    <w:rsid w:val="002B0549"/>
    <w:rsid w:val="002D290E"/>
    <w:rsid w:val="002E36C0"/>
    <w:rsid w:val="003210BD"/>
    <w:rsid w:val="00322687"/>
    <w:rsid w:val="0032776D"/>
    <w:rsid w:val="003402A1"/>
    <w:rsid w:val="00342332"/>
    <w:rsid w:val="00355ECA"/>
    <w:rsid w:val="00356A4D"/>
    <w:rsid w:val="00373AA5"/>
    <w:rsid w:val="003A012B"/>
    <w:rsid w:val="003D371B"/>
    <w:rsid w:val="003D545A"/>
    <w:rsid w:val="003D7428"/>
    <w:rsid w:val="00414006"/>
    <w:rsid w:val="0049273E"/>
    <w:rsid w:val="00494A85"/>
    <w:rsid w:val="004A4B39"/>
    <w:rsid w:val="004A779E"/>
    <w:rsid w:val="004D2B7F"/>
    <w:rsid w:val="004D4199"/>
    <w:rsid w:val="004E2B2E"/>
    <w:rsid w:val="004F4874"/>
    <w:rsid w:val="00523FAE"/>
    <w:rsid w:val="00561950"/>
    <w:rsid w:val="00576C16"/>
    <w:rsid w:val="005E2DE0"/>
    <w:rsid w:val="005F4321"/>
    <w:rsid w:val="00600407"/>
    <w:rsid w:val="00626E7F"/>
    <w:rsid w:val="00646CCD"/>
    <w:rsid w:val="006B3E3B"/>
    <w:rsid w:val="006D6425"/>
    <w:rsid w:val="006E1BA9"/>
    <w:rsid w:val="0071585B"/>
    <w:rsid w:val="00726BD5"/>
    <w:rsid w:val="007339D0"/>
    <w:rsid w:val="0073736A"/>
    <w:rsid w:val="00743543"/>
    <w:rsid w:val="00746797"/>
    <w:rsid w:val="00780C1D"/>
    <w:rsid w:val="007E3F00"/>
    <w:rsid w:val="007E5B0C"/>
    <w:rsid w:val="0080781C"/>
    <w:rsid w:val="0082018E"/>
    <w:rsid w:val="00826345"/>
    <w:rsid w:val="008341EB"/>
    <w:rsid w:val="0084238E"/>
    <w:rsid w:val="00855721"/>
    <w:rsid w:val="0087421B"/>
    <w:rsid w:val="008952E9"/>
    <w:rsid w:val="008B0373"/>
    <w:rsid w:val="008B6C0A"/>
    <w:rsid w:val="008C7976"/>
    <w:rsid w:val="008E708B"/>
    <w:rsid w:val="00901461"/>
    <w:rsid w:val="00914040"/>
    <w:rsid w:val="009225D0"/>
    <w:rsid w:val="00925A9F"/>
    <w:rsid w:val="009658DD"/>
    <w:rsid w:val="009667A2"/>
    <w:rsid w:val="0099756F"/>
    <w:rsid w:val="009977DA"/>
    <w:rsid w:val="009C5D58"/>
    <w:rsid w:val="009D35EA"/>
    <w:rsid w:val="00A1002A"/>
    <w:rsid w:val="00A20DAD"/>
    <w:rsid w:val="00A27B63"/>
    <w:rsid w:val="00A46E9D"/>
    <w:rsid w:val="00A57D6C"/>
    <w:rsid w:val="00A91E92"/>
    <w:rsid w:val="00A92D8B"/>
    <w:rsid w:val="00AA24C4"/>
    <w:rsid w:val="00AA79C5"/>
    <w:rsid w:val="00AD79C5"/>
    <w:rsid w:val="00AF2F9F"/>
    <w:rsid w:val="00B15E82"/>
    <w:rsid w:val="00B6136A"/>
    <w:rsid w:val="00B839CE"/>
    <w:rsid w:val="00B94F79"/>
    <w:rsid w:val="00BA556A"/>
    <w:rsid w:val="00BB4BCC"/>
    <w:rsid w:val="00BE095A"/>
    <w:rsid w:val="00BE284C"/>
    <w:rsid w:val="00C27D6E"/>
    <w:rsid w:val="00C6549D"/>
    <w:rsid w:val="00C91ED2"/>
    <w:rsid w:val="00CA0A24"/>
    <w:rsid w:val="00CA38E2"/>
    <w:rsid w:val="00CA3CA8"/>
    <w:rsid w:val="00CA70C8"/>
    <w:rsid w:val="00CD11CD"/>
    <w:rsid w:val="00CD2EA1"/>
    <w:rsid w:val="00CD5B4B"/>
    <w:rsid w:val="00CE5827"/>
    <w:rsid w:val="00CF21E8"/>
    <w:rsid w:val="00CF246F"/>
    <w:rsid w:val="00D12336"/>
    <w:rsid w:val="00D14BDF"/>
    <w:rsid w:val="00D165A9"/>
    <w:rsid w:val="00D16C8E"/>
    <w:rsid w:val="00D30EBA"/>
    <w:rsid w:val="00D32149"/>
    <w:rsid w:val="00D66F80"/>
    <w:rsid w:val="00D92E89"/>
    <w:rsid w:val="00DB0FAF"/>
    <w:rsid w:val="00DB2B18"/>
    <w:rsid w:val="00DB6063"/>
    <w:rsid w:val="00DE0390"/>
    <w:rsid w:val="00DE5953"/>
    <w:rsid w:val="00DF7DFA"/>
    <w:rsid w:val="00E20F2D"/>
    <w:rsid w:val="00E22858"/>
    <w:rsid w:val="00E42513"/>
    <w:rsid w:val="00E47426"/>
    <w:rsid w:val="00E96574"/>
    <w:rsid w:val="00EA26CA"/>
    <w:rsid w:val="00EA5658"/>
    <w:rsid w:val="00EB18FF"/>
    <w:rsid w:val="00EB36E6"/>
    <w:rsid w:val="00EE1663"/>
    <w:rsid w:val="00F01904"/>
    <w:rsid w:val="00F65F6B"/>
    <w:rsid w:val="00F808DE"/>
    <w:rsid w:val="00F83430"/>
    <w:rsid w:val="00F91F6E"/>
    <w:rsid w:val="00FA59BA"/>
    <w:rsid w:val="00FB1696"/>
    <w:rsid w:val="00FD2818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BD5"/>
    <w:pPr>
      <w:spacing w:after="160" w:line="259" w:lineRule="auto"/>
    </w:pPr>
    <w:rPr>
      <w:rFonts w:cs="Times New Roman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DE039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E0390"/>
    <w:rPr>
      <w:rFonts w:ascii="Times New Roman" w:hAnsi="Times New Roman" w:cs="Times New Roman"/>
      <w:b/>
      <w:bCs/>
      <w:sz w:val="36"/>
      <w:szCs w:val="36"/>
      <w:lang w:eastAsia="it-IT"/>
    </w:rPr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59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73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3AA5"/>
    <w:rPr>
      <w:rFonts w:ascii="Tahoma" w:hAnsi="Tahoma" w:cs="Tahoma"/>
      <w:sz w:val="16"/>
      <w:szCs w:val="16"/>
    </w:rPr>
  </w:style>
  <w:style w:type="paragraph" w:customStyle="1" w:styleId="LO-normal">
    <w:name w:val="LO-normal"/>
    <w:uiPriority w:val="99"/>
    <w:rsid w:val="002B0549"/>
    <w:pPr>
      <w:suppressAutoHyphens/>
      <w:spacing w:after="160" w:line="276" w:lineRule="auto"/>
    </w:pPr>
    <w:rPr>
      <w:rFonts w:ascii="Arial" w:hAnsi="Arial" w:cs="Arial"/>
      <w:color w:val="000000"/>
      <w:lang w:eastAsia="zh-CN"/>
    </w:rPr>
  </w:style>
  <w:style w:type="character" w:styleId="Hyperlink">
    <w:name w:val="Hyperlink"/>
    <w:basedOn w:val="DefaultParagraphFont"/>
    <w:uiPriority w:val="99"/>
    <w:semiHidden/>
    <w:rsid w:val="003D742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D290E"/>
    <w:pPr>
      <w:spacing w:before="100" w:beforeAutospacing="1" w:after="100" w:afterAutospacing="1" w:line="240" w:lineRule="auto"/>
    </w:pPr>
    <w:rPr>
      <w:rFonts w:ascii="Times New Roman" w:hAnsi="Times New Roman"/>
      <w:lang w:eastAsia="it-IT"/>
    </w:rPr>
  </w:style>
  <w:style w:type="character" w:styleId="Strong">
    <w:name w:val="Strong"/>
    <w:basedOn w:val="DefaultParagraphFont"/>
    <w:uiPriority w:val="99"/>
    <w:qFormat/>
    <w:rsid w:val="00DE0390"/>
    <w:rPr>
      <w:rFonts w:cs="Times New Roman"/>
      <w:b/>
      <w:bCs/>
    </w:rPr>
  </w:style>
  <w:style w:type="character" w:customStyle="1" w:styleId="documentotitolo">
    <w:name w:val="documentotitolo"/>
    <w:basedOn w:val="DefaultParagraphFont"/>
    <w:uiPriority w:val="99"/>
    <w:rsid w:val="00626E7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08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8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08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8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2525">
          <w:marLeft w:val="0"/>
          <w:marRight w:val="0"/>
          <w:marTop w:val="225"/>
          <w:marBottom w:val="225"/>
          <w:divBdr>
            <w:top w:val="single" w:sz="12" w:space="11" w:color="CCCCCC"/>
            <w:left w:val="none" w:sz="0" w:space="0" w:color="auto"/>
            <w:bottom w:val="single" w:sz="12" w:space="11" w:color="CCCCCC"/>
            <w:right w:val="none" w:sz="0" w:space="0" w:color="auto"/>
          </w:divBdr>
          <w:divsChild>
            <w:div w:id="7140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08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Dialetto_modenese" TargetMode="External"/><Relationship Id="rId13" Type="http://schemas.openxmlformats.org/officeDocument/2006/relationships/hyperlink" Target="https://it.wikipedia.org/wiki/Piazza_Grande_(Modena)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t.wikipedia.org/w/index.php?title=Famiglia_Pavironica&amp;action=edit&amp;redlink=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.wikipedia.org/wiki/184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.wikipedia.org/wiki/Dialetto_modenese" TargetMode="External"/><Relationship Id="rId10" Type="http://schemas.openxmlformats.org/officeDocument/2006/relationships/hyperlink" Target="https://it.wikipedia.org/wiki/Mode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Maschera_(commedia_dell%27arte)" TargetMode="External"/><Relationship Id="rId14" Type="http://schemas.openxmlformats.org/officeDocument/2006/relationships/hyperlink" Target="https://it.wikipedia.org/wiki/Palazzo_Comunale_(Modena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606</Words>
  <Characters>3460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dcterms:created xsi:type="dcterms:W3CDTF">2021-06-30T10:17:00Z</dcterms:created>
  <dcterms:modified xsi:type="dcterms:W3CDTF">2021-06-30T10:17:00Z</dcterms:modified>
</cp:coreProperties>
</file>