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363" w:rsidRDefault="00DF5363" w:rsidP="00C62537">
      <w:pPr>
        <w:pStyle w:val="NormalWeb"/>
        <w:spacing w:before="0" w:beforeAutospacing="0" w:after="200" w:afterAutospacing="0"/>
        <w:ind w:left="-284" w:right="-376"/>
        <w:jc w:val="center"/>
      </w:pPr>
      <w:r w:rsidRPr="00C66774">
        <w:rPr>
          <w:rFonts w:ascii="Calibri" w:hAnsi="Calibri" w:cs="Calibri"/>
          <w:noProof/>
          <w:color w:val="0000FF"/>
          <w:bdr w:val="none" w:sz="0" w:space="0" w:color="auto"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i1025" type="#_x0000_t75" alt="Immagine che contiene clipartDescrizione generata automaticamente" style="width:190.5pt;height:93.75pt;visibility:visible">
            <v:imagedata r:id="rId5" o:title=""/>
          </v:shape>
        </w:pict>
      </w:r>
    </w:p>
    <w:p w:rsidR="00DF5363" w:rsidRDefault="00DF5363" w:rsidP="00C62537">
      <w:pPr>
        <w:pStyle w:val="NormalWeb"/>
        <w:spacing w:before="0" w:beforeAutospacing="0" w:after="200" w:afterAutospacing="0"/>
        <w:ind w:left="-284" w:right="-376"/>
        <w:jc w:val="center"/>
      </w:pPr>
      <w:r>
        <w:rPr>
          <w:rFonts w:ascii="Arial" w:hAnsi="Arial" w:cs="Arial"/>
          <w:b/>
          <w:bCs/>
          <w:color w:val="000000"/>
          <w:sz w:val="28"/>
          <w:szCs w:val="28"/>
        </w:rPr>
        <w:t>Gruppo Consiliare – Lega Modena</w:t>
      </w:r>
    </w:p>
    <w:p w:rsidR="00DF5363" w:rsidRDefault="00DF5363" w:rsidP="0074593E">
      <w:pPr>
        <w:tabs>
          <w:tab w:val="left" w:pos="4275"/>
        </w:tabs>
      </w:pPr>
      <w:r>
        <w:t xml:space="preserve">                                                         </w:t>
      </w:r>
      <w:r>
        <w:tab/>
      </w:r>
    </w:p>
    <w:p w:rsidR="00DF5363" w:rsidRDefault="00DF5363" w:rsidP="00C62537">
      <w:pPr>
        <w:pStyle w:val="NormalWeb"/>
        <w:spacing w:before="0" w:beforeAutospacing="0" w:after="200" w:afterAutospacing="0"/>
        <w:ind w:left="-284" w:right="-376"/>
        <w:jc w:val="right"/>
      </w:pPr>
      <w:r>
        <w:t xml:space="preserve">                                                               </w:t>
      </w:r>
      <w:r w:rsidRPr="00320F38">
        <w:rPr>
          <w:rFonts w:ascii="Arial" w:hAnsi="Arial" w:cs="Arial"/>
          <w:b/>
          <w:bCs/>
          <w:color w:val="000000"/>
          <w:sz w:val="26"/>
          <w:szCs w:val="26"/>
        </w:rPr>
        <w:t>PROTOCOLLO</w:t>
      </w:r>
      <w:r>
        <w:rPr>
          <w:rFonts w:ascii="Arial" w:hAnsi="Arial" w:cs="Arial"/>
          <w:b/>
          <w:bCs/>
          <w:color w:val="000000"/>
          <w:sz w:val="26"/>
          <w:szCs w:val="26"/>
        </w:rPr>
        <w:t xml:space="preserve"> </w:t>
      </w:r>
      <w:r w:rsidRPr="00320F38">
        <w:rPr>
          <w:rFonts w:ascii="Arial" w:hAnsi="Arial" w:cs="Arial"/>
          <w:b/>
          <w:bCs/>
          <w:color w:val="000000"/>
          <w:sz w:val="26"/>
          <w:szCs w:val="26"/>
        </w:rPr>
        <w:t>GENERALE n° 197196 del 02/07/2021</w:t>
      </w:r>
      <w:r>
        <w:rPr>
          <w:rFonts w:ascii="Arial" w:hAnsi="Arial" w:cs="Arial"/>
          <w:b/>
          <w:bCs/>
          <w:color w:val="000000"/>
          <w:sz w:val="26"/>
          <w:szCs w:val="26"/>
        </w:rPr>
        <w:t xml:space="preserve"> (p.e.c.)</w:t>
      </w:r>
    </w:p>
    <w:p w:rsidR="00DF5363" w:rsidRDefault="00DF5363" w:rsidP="00C62537">
      <w:pPr>
        <w:spacing w:after="200" w:line="240" w:lineRule="auto"/>
        <w:ind w:left="-284" w:right="-376"/>
        <w:jc w:val="right"/>
        <w:rPr>
          <w:rFonts w:ascii="Times New Roman" w:hAnsi="Times New Roman"/>
          <w:sz w:val="24"/>
          <w:szCs w:val="24"/>
          <w:lang w:eastAsia="it-IT"/>
        </w:rPr>
      </w:pPr>
      <w:r>
        <w:rPr>
          <w:rFonts w:ascii="Arial" w:hAnsi="Arial" w:cs="Arial"/>
          <w:color w:val="000000"/>
          <w:sz w:val="26"/>
          <w:szCs w:val="26"/>
          <w:lang w:eastAsia="it-IT"/>
        </w:rPr>
        <w:t>Modena, 01/07/2021</w:t>
      </w:r>
    </w:p>
    <w:p w:rsidR="00DF5363" w:rsidRDefault="00DF5363" w:rsidP="00C62537">
      <w:pPr>
        <w:spacing w:after="0" w:line="240" w:lineRule="auto"/>
        <w:rPr>
          <w:rFonts w:ascii="Times New Roman" w:hAnsi="Times New Roman"/>
          <w:sz w:val="24"/>
          <w:szCs w:val="24"/>
          <w:lang w:eastAsia="it-IT"/>
        </w:rPr>
      </w:pPr>
    </w:p>
    <w:p w:rsidR="00DF5363" w:rsidRDefault="00DF5363" w:rsidP="00C62537">
      <w:pPr>
        <w:spacing w:after="0" w:line="240" w:lineRule="auto"/>
        <w:jc w:val="right"/>
        <w:rPr>
          <w:rFonts w:ascii="Times New Roman" w:hAnsi="Times New Roman"/>
          <w:sz w:val="24"/>
          <w:szCs w:val="24"/>
          <w:lang w:eastAsia="it-IT"/>
        </w:rPr>
      </w:pPr>
      <w:r>
        <w:rPr>
          <w:rFonts w:ascii="Arial" w:hAnsi="Arial" w:cs="Arial"/>
          <w:color w:val="000000"/>
          <w:sz w:val="26"/>
          <w:szCs w:val="26"/>
          <w:lang w:eastAsia="it-IT"/>
        </w:rPr>
        <w:t>Al Sindaco di Modena</w:t>
      </w:r>
    </w:p>
    <w:p w:rsidR="00DF5363" w:rsidRDefault="00DF5363" w:rsidP="00C62537">
      <w:pPr>
        <w:spacing w:after="0" w:line="240" w:lineRule="auto"/>
        <w:rPr>
          <w:rFonts w:ascii="Times New Roman" w:hAnsi="Times New Roman"/>
          <w:sz w:val="24"/>
          <w:szCs w:val="24"/>
          <w:lang w:eastAsia="it-IT"/>
        </w:rPr>
      </w:pPr>
    </w:p>
    <w:p w:rsidR="00DF5363" w:rsidRDefault="00DF5363" w:rsidP="00C62537">
      <w:pPr>
        <w:spacing w:after="0" w:line="240" w:lineRule="auto"/>
        <w:jc w:val="right"/>
        <w:rPr>
          <w:rFonts w:ascii="Times New Roman" w:hAnsi="Times New Roman"/>
          <w:sz w:val="24"/>
          <w:szCs w:val="24"/>
          <w:lang w:eastAsia="it-IT"/>
        </w:rPr>
      </w:pPr>
      <w:r>
        <w:rPr>
          <w:rFonts w:ascii="Arial" w:hAnsi="Arial" w:cs="Arial"/>
          <w:color w:val="000000"/>
          <w:sz w:val="26"/>
          <w:szCs w:val="26"/>
          <w:lang w:eastAsia="it-IT"/>
        </w:rPr>
        <w:t>Al Presidente del Consiglio Comunale</w:t>
      </w:r>
    </w:p>
    <w:p w:rsidR="00DF5363" w:rsidRDefault="00DF5363" w:rsidP="00C62537">
      <w:pPr>
        <w:spacing w:after="0" w:line="240" w:lineRule="auto"/>
        <w:jc w:val="right"/>
        <w:rPr>
          <w:rFonts w:ascii="Times New Roman" w:hAnsi="Times New Roman"/>
          <w:sz w:val="24"/>
          <w:szCs w:val="24"/>
          <w:lang w:eastAsia="it-IT"/>
        </w:rPr>
      </w:pPr>
      <w:r>
        <w:rPr>
          <w:rFonts w:ascii="Arial" w:hAnsi="Arial" w:cs="Arial"/>
          <w:color w:val="000000"/>
          <w:sz w:val="26"/>
          <w:szCs w:val="26"/>
          <w:lang w:eastAsia="it-IT"/>
        </w:rPr>
        <w:t> </w:t>
      </w:r>
    </w:p>
    <w:p w:rsidR="00DF5363" w:rsidRDefault="00DF5363" w:rsidP="00C62537">
      <w:pPr>
        <w:spacing w:after="0" w:line="240" w:lineRule="auto"/>
        <w:jc w:val="right"/>
        <w:rPr>
          <w:rFonts w:ascii="Times New Roman" w:hAnsi="Times New Roman"/>
          <w:sz w:val="24"/>
          <w:szCs w:val="24"/>
          <w:lang w:eastAsia="it-IT"/>
        </w:rPr>
      </w:pPr>
      <w:r>
        <w:rPr>
          <w:rFonts w:ascii="Arial" w:hAnsi="Arial" w:cs="Arial"/>
          <w:color w:val="000000"/>
          <w:sz w:val="26"/>
          <w:szCs w:val="26"/>
          <w:lang w:eastAsia="it-IT"/>
        </w:rPr>
        <w:t>Agli Assessori competenti</w:t>
      </w:r>
    </w:p>
    <w:p w:rsidR="00DF5363" w:rsidRDefault="00DF5363" w:rsidP="00C62537"/>
    <w:p w:rsidR="00DF5363" w:rsidRDefault="00DF5363"/>
    <w:p w:rsidR="00DF5363" w:rsidRDefault="00DF5363"/>
    <w:p w:rsidR="00DF5363" w:rsidRDefault="00DF5363" w:rsidP="00C87D38">
      <w:pPr>
        <w:rPr>
          <w:rFonts w:ascii="Arial" w:hAnsi="Arial" w:cs="Arial"/>
          <w:b/>
          <w:bCs/>
          <w:color w:val="000000"/>
          <w:sz w:val="26"/>
          <w:szCs w:val="26"/>
        </w:rPr>
      </w:pPr>
      <w:r>
        <w:t xml:space="preserve">                                                                          </w:t>
      </w:r>
      <w:r>
        <w:rPr>
          <w:rFonts w:ascii="Arial" w:hAnsi="Arial" w:cs="Arial"/>
          <w:b/>
          <w:bCs/>
          <w:color w:val="000000"/>
          <w:sz w:val="26"/>
          <w:szCs w:val="26"/>
        </w:rPr>
        <w:t xml:space="preserve">INTERROGAZIONE  </w:t>
      </w:r>
    </w:p>
    <w:p w:rsidR="00DF5363" w:rsidRDefault="00DF5363" w:rsidP="00C87D38">
      <w:pPr>
        <w:rPr>
          <w:rFonts w:ascii="Arial" w:hAnsi="Arial" w:cs="Arial"/>
          <w:b/>
          <w:bCs/>
          <w:color w:val="000000"/>
          <w:sz w:val="26"/>
          <w:szCs w:val="26"/>
        </w:rPr>
      </w:pPr>
      <w:r>
        <w:rPr>
          <w:rFonts w:ascii="Arial" w:hAnsi="Arial" w:cs="Arial"/>
          <w:color w:val="000000"/>
          <w:sz w:val="26"/>
          <w:szCs w:val="26"/>
        </w:rPr>
        <w:t xml:space="preserve">Oggetto: </w:t>
      </w:r>
      <w:r>
        <w:rPr>
          <w:rFonts w:ascii="Arial" w:hAnsi="Arial" w:cs="Arial"/>
          <w:b/>
          <w:bCs/>
          <w:color w:val="000000"/>
          <w:sz w:val="26"/>
          <w:szCs w:val="26"/>
        </w:rPr>
        <w:t>MANUTENZIONE DEL VERDE CITTADINO E RELAZIONE CON L’INCIDENTALITA’.</w:t>
      </w:r>
    </w:p>
    <w:p w:rsidR="00DF5363" w:rsidRDefault="00DF5363" w:rsidP="00C87D38">
      <w:pPr>
        <w:rPr>
          <w:rFonts w:ascii="Arial" w:hAnsi="Arial" w:cs="Arial"/>
          <w:b/>
          <w:bCs/>
          <w:color w:val="000000"/>
          <w:sz w:val="26"/>
          <w:szCs w:val="26"/>
        </w:rPr>
      </w:pPr>
      <w:r>
        <w:rPr>
          <w:rFonts w:ascii="Arial" w:hAnsi="Arial" w:cs="Arial"/>
          <w:b/>
          <w:bCs/>
          <w:color w:val="000000"/>
          <w:sz w:val="26"/>
          <w:szCs w:val="26"/>
        </w:rPr>
        <w:t xml:space="preserve">                                           Premesso che</w:t>
      </w:r>
    </w:p>
    <w:p w:rsidR="00DF5363" w:rsidRDefault="00DF5363" w:rsidP="00C87D38">
      <w:pPr>
        <w:rPr>
          <w:rFonts w:ascii="Arial" w:hAnsi="Arial" w:cs="Arial"/>
          <w:color w:val="000000"/>
          <w:sz w:val="26"/>
          <w:szCs w:val="26"/>
        </w:rPr>
      </w:pPr>
      <w:r>
        <w:rPr>
          <w:rFonts w:ascii="Arial" w:hAnsi="Arial" w:cs="Arial"/>
          <w:color w:val="000000"/>
          <w:sz w:val="26"/>
          <w:szCs w:val="26"/>
        </w:rPr>
        <w:t>-n</w:t>
      </w:r>
      <w:r w:rsidRPr="00C87D38">
        <w:rPr>
          <w:rFonts w:ascii="Arial" w:hAnsi="Arial" w:cs="Arial"/>
          <w:color w:val="000000"/>
          <w:sz w:val="26"/>
          <w:szCs w:val="26"/>
        </w:rPr>
        <w:t xml:space="preserve">ella notte </w:t>
      </w:r>
      <w:r>
        <w:rPr>
          <w:rFonts w:ascii="Arial" w:hAnsi="Arial" w:cs="Arial"/>
          <w:color w:val="000000"/>
          <w:sz w:val="26"/>
          <w:szCs w:val="26"/>
        </w:rPr>
        <w:t xml:space="preserve">tra sabato 26/6/21 e domenica 27/6/21, intorno alle 2,30 circa all’ intersezione tra viale  G. Verdi, via Emilia est  e via G. Sabbatini il conducente di una Fiat Panda proveniente da viale Verdi proseguiva la sua marcia senza rispettare il segnale di </w:t>
      </w:r>
      <w:r w:rsidRPr="00D40E7C">
        <w:rPr>
          <w:rFonts w:ascii="Arial" w:hAnsi="Arial" w:cs="Arial"/>
          <w:color w:val="000000"/>
          <w:sz w:val="26"/>
          <w:szCs w:val="26"/>
        </w:rPr>
        <w:t>dare la precedenza</w:t>
      </w:r>
      <w:r>
        <w:rPr>
          <w:rFonts w:ascii="Arial" w:hAnsi="Arial" w:cs="Arial"/>
          <w:color w:val="000000"/>
          <w:sz w:val="26"/>
          <w:szCs w:val="26"/>
        </w:rPr>
        <w:t xml:space="preserve"> nei confronti di chi proveniva dalla via Emilia proseguendo diritto ed impattando violentemente (il “boato” ha risvegliato molti residenti che si sono affacciati per rendersi conto della genesi del rumore) contro una Volkswagen Golf sopraggiungente da largo G. Garibaldi. Il conducente della Fiat (peraltro non residente a Modena) ha affermato di non avere scorto la segnaletica verticale. In effetti la stessa a 50-60 ml dall’incrocio è mal scorgibile per la presenza di fronde arboree e torna visibile solamente negli ultimi metri. Anche la segnaletica orizzontale di triangoli bianchi, che sull’asfalto indica l’incrocio, è completamente cancellata dall’usura e, mancando dispositivi dissuasori di velocità, la Panda ha completamente saltato l’incrocio venendo poi carrambolata in via Sabbatini. </w:t>
      </w:r>
    </w:p>
    <w:p w:rsidR="00DF5363" w:rsidRDefault="00DF5363" w:rsidP="00C87D38">
      <w:pPr>
        <w:rPr>
          <w:rFonts w:ascii="Arial" w:hAnsi="Arial" w:cs="Arial"/>
          <w:b/>
          <w:bCs/>
          <w:color w:val="000000"/>
          <w:sz w:val="26"/>
          <w:szCs w:val="26"/>
        </w:rPr>
      </w:pPr>
      <w:r>
        <w:rPr>
          <w:rFonts w:ascii="Arial" w:hAnsi="Arial" w:cs="Arial"/>
          <w:color w:val="000000"/>
          <w:sz w:val="26"/>
          <w:szCs w:val="26"/>
        </w:rPr>
        <w:t xml:space="preserve">                                         </w:t>
      </w:r>
      <w:r w:rsidRPr="00B51A77">
        <w:rPr>
          <w:rFonts w:ascii="Arial" w:hAnsi="Arial" w:cs="Arial"/>
          <w:b/>
          <w:bCs/>
          <w:color w:val="000000"/>
          <w:sz w:val="26"/>
          <w:szCs w:val="26"/>
        </w:rPr>
        <w:t>Considerato che</w:t>
      </w:r>
    </w:p>
    <w:p w:rsidR="00DF5363" w:rsidRDefault="00DF5363" w:rsidP="00354018">
      <w:pPr>
        <w:rPr>
          <w:rFonts w:ascii="Arial" w:hAnsi="Arial" w:cs="Arial"/>
          <w:color w:val="000000"/>
          <w:sz w:val="26"/>
          <w:szCs w:val="26"/>
        </w:rPr>
      </w:pPr>
      <w:r>
        <w:rPr>
          <w:rFonts w:ascii="Arial" w:hAnsi="Arial" w:cs="Arial"/>
          <w:color w:val="000000"/>
          <w:sz w:val="26"/>
          <w:szCs w:val="26"/>
        </w:rPr>
        <w:t>-</w:t>
      </w:r>
      <w:r w:rsidRPr="00B51A77">
        <w:rPr>
          <w:rFonts w:ascii="Arial" w:hAnsi="Arial" w:cs="Arial"/>
          <w:color w:val="000000"/>
          <w:sz w:val="26"/>
          <w:szCs w:val="26"/>
        </w:rPr>
        <w:t xml:space="preserve">Provvidenza </w:t>
      </w:r>
      <w:r>
        <w:rPr>
          <w:rFonts w:ascii="Arial" w:hAnsi="Arial" w:cs="Arial"/>
          <w:color w:val="000000"/>
          <w:sz w:val="26"/>
          <w:szCs w:val="26"/>
        </w:rPr>
        <w:t>ha voluto che a quell’ora non transitassero motocicli, cicli o ancor peggio pedoni, altrimenti il bilancio dell’incidente sarebbe stato ben differente;</w:t>
      </w:r>
    </w:p>
    <w:p w:rsidR="00DF5363" w:rsidRDefault="00DF5363" w:rsidP="00354018">
      <w:pPr>
        <w:rPr>
          <w:rFonts w:ascii="Arial" w:hAnsi="Arial" w:cs="Arial"/>
          <w:color w:val="000000"/>
          <w:sz w:val="26"/>
          <w:szCs w:val="26"/>
        </w:rPr>
      </w:pPr>
      <w:r>
        <w:rPr>
          <w:rFonts w:ascii="Arial" w:hAnsi="Arial" w:cs="Arial"/>
          <w:color w:val="000000"/>
          <w:sz w:val="26"/>
          <w:szCs w:val="26"/>
        </w:rPr>
        <w:t xml:space="preserve">-pur sottolineando la responsabilità personale del conducente della Fiat, già altre volte la scarsa manutenzione o la insufficiente segnaletica è stata causa di incidenti agli incroci cittadini; </w:t>
      </w:r>
    </w:p>
    <w:p w:rsidR="00DF5363" w:rsidRPr="00354018" w:rsidRDefault="00DF5363" w:rsidP="00354018">
      <w:pPr>
        <w:rPr>
          <w:rFonts w:ascii="Arial" w:hAnsi="Arial" w:cs="Arial"/>
          <w:color w:val="000000"/>
          <w:sz w:val="26"/>
          <w:szCs w:val="26"/>
        </w:rPr>
      </w:pPr>
      <w:r>
        <w:rPr>
          <w:rFonts w:ascii="Arial" w:hAnsi="Arial" w:cs="Arial"/>
          <w:color w:val="000000"/>
          <w:sz w:val="26"/>
          <w:szCs w:val="26"/>
        </w:rPr>
        <w:t xml:space="preserve">-che </w:t>
      </w:r>
      <w:r w:rsidRPr="00354018">
        <w:rPr>
          <w:rFonts w:ascii="Arial" w:hAnsi="Arial" w:cs="Arial"/>
          <w:color w:val="000000"/>
          <w:sz w:val="26"/>
          <w:szCs w:val="26"/>
        </w:rPr>
        <w:t>in alcuni siti cittadini la segnaletica luminosa semaforica e verticale risulta occultata da rami arborei soprattutto per quanto attiene il segnale del rosso (vedi a titolo esemplificativo e non esaustivo</w:t>
      </w:r>
      <w:r>
        <w:rPr>
          <w:rFonts w:ascii="Arial" w:hAnsi="Arial" w:cs="Arial"/>
          <w:color w:val="000000"/>
          <w:sz w:val="26"/>
          <w:szCs w:val="26"/>
        </w:rPr>
        <w:t xml:space="preserve">  </w:t>
      </w:r>
      <w:r w:rsidRPr="00354018">
        <w:rPr>
          <w:rFonts w:ascii="Arial" w:hAnsi="Arial" w:cs="Arial"/>
          <w:color w:val="000000"/>
          <w:sz w:val="26"/>
          <w:szCs w:val="26"/>
        </w:rPr>
        <w:t xml:space="preserve"> l’asse viale P. Giardini, viale L.A. Muratori ove l’”onda verde” semaforica pu</w:t>
      </w:r>
      <w:r>
        <w:rPr>
          <w:rFonts w:ascii="Arial" w:hAnsi="Arial" w:cs="Arial"/>
          <w:color w:val="000000"/>
          <w:sz w:val="26"/>
          <w:szCs w:val="26"/>
        </w:rPr>
        <w:t>ò</w:t>
      </w:r>
      <w:r w:rsidRPr="00354018">
        <w:rPr>
          <w:rFonts w:ascii="Arial" w:hAnsi="Arial" w:cs="Arial"/>
          <w:color w:val="000000"/>
          <w:sz w:val="26"/>
          <w:szCs w:val="26"/>
        </w:rPr>
        <w:t xml:space="preserve"> sostanziare una accelerazione da parte di autoveicoli che incontrino il verde sul suo finire</w:t>
      </w:r>
      <w:r>
        <w:rPr>
          <w:rFonts w:ascii="Arial" w:hAnsi="Arial" w:cs="Arial"/>
          <w:color w:val="000000"/>
          <w:sz w:val="26"/>
          <w:szCs w:val="26"/>
        </w:rPr>
        <w:t>,</w:t>
      </w:r>
      <w:r w:rsidRPr="00354018">
        <w:rPr>
          <w:rFonts w:ascii="Arial" w:hAnsi="Arial" w:cs="Arial"/>
          <w:color w:val="000000"/>
          <w:sz w:val="26"/>
          <w:szCs w:val="26"/>
        </w:rPr>
        <w:t xml:space="preserve"> nel timore di non intercettarlo nei successivi semafori in serie</w:t>
      </w:r>
      <w:r>
        <w:rPr>
          <w:rFonts w:ascii="Arial" w:hAnsi="Arial" w:cs="Arial"/>
          <w:color w:val="000000"/>
          <w:sz w:val="26"/>
          <w:szCs w:val="26"/>
        </w:rPr>
        <w:t>)</w:t>
      </w:r>
      <w:r w:rsidRPr="00354018">
        <w:rPr>
          <w:rFonts w:ascii="Arial" w:hAnsi="Arial" w:cs="Arial"/>
          <w:color w:val="000000"/>
          <w:sz w:val="26"/>
          <w:szCs w:val="26"/>
        </w:rPr>
        <w:t>.</w:t>
      </w:r>
    </w:p>
    <w:p w:rsidR="00DF5363" w:rsidRPr="00470E7E" w:rsidRDefault="00DF5363" w:rsidP="00354018">
      <w:pPr>
        <w:ind w:left="360"/>
        <w:rPr>
          <w:rFonts w:ascii="Arial" w:hAnsi="Arial" w:cs="Arial"/>
          <w:b/>
          <w:bCs/>
          <w:color w:val="000000"/>
          <w:sz w:val="26"/>
          <w:szCs w:val="26"/>
        </w:rPr>
      </w:pPr>
      <w:r w:rsidRPr="00470E7E">
        <w:rPr>
          <w:rFonts w:ascii="Arial" w:hAnsi="Arial" w:cs="Arial"/>
          <w:b/>
          <w:bCs/>
          <w:color w:val="000000"/>
          <w:sz w:val="26"/>
          <w:szCs w:val="26"/>
        </w:rPr>
        <w:t>Tutto ci</w:t>
      </w:r>
      <w:r>
        <w:rPr>
          <w:rFonts w:ascii="Arial" w:hAnsi="Arial" w:cs="Arial"/>
          <w:b/>
          <w:bCs/>
          <w:color w:val="000000"/>
          <w:sz w:val="26"/>
          <w:szCs w:val="26"/>
        </w:rPr>
        <w:t>ò</w:t>
      </w:r>
      <w:r w:rsidRPr="00470E7E">
        <w:rPr>
          <w:rFonts w:ascii="Arial" w:hAnsi="Arial" w:cs="Arial"/>
          <w:b/>
          <w:bCs/>
          <w:color w:val="000000"/>
          <w:sz w:val="26"/>
          <w:szCs w:val="26"/>
        </w:rPr>
        <w:t xml:space="preserve"> premesso si interrogano Il Sindaco e la Giunta per sapere:</w:t>
      </w:r>
    </w:p>
    <w:p w:rsidR="00DF5363" w:rsidRPr="00354018" w:rsidRDefault="00DF5363" w:rsidP="00354018">
      <w:pPr>
        <w:ind w:left="360"/>
        <w:rPr>
          <w:rFonts w:ascii="Arial" w:hAnsi="Arial" w:cs="Arial"/>
          <w:color w:val="000000"/>
          <w:sz w:val="26"/>
          <w:szCs w:val="26"/>
        </w:rPr>
      </w:pPr>
    </w:p>
    <w:p w:rsidR="00DF5363" w:rsidRDefault="00DF5363" w:rsidP="00470E7E">
      <w:pPr>
        <w:pStyle w:val="ListParagraph"/>
        <w:numPr>
          <w:ilvl w:val="0"/>
          <w:numId w:val="3"/>
        </w:numPr>
        <w:rPr>
          <w:rFonts w:ascii="Arial" w:hAnsi="Arial" w:cs="Arial"/>
          <w:color w:val="000000"/>
          <w:sz w:val="26"/>
          <w:szCs w:val="26"/>
        </w:rPr>
      </w:pPr>
      <w:r>
        <w:rPr>
          <w:rFonts w:ascii="Arial" w:hAnsi="Arial" w:cs="Arial"/>
          <w:color w:val="000000"/>
          <w:sz w:val="26"/>
          <w:szCs w:val="26"/>
        </w:rPr>
        <w:t>a quando risale un’organica potatura dell’impianto arboreo sistemico di piazze, vie, viali e parchi della città nonché il ridimensionamento delle frasche arboree perisemaforiche e prospicienti la segnaletica verticale.</w:t>
      </w:r>
    </w:p>
    <w:p w:rsidR="00DF5363" w:rsidRDefault="00DF5363" w:rsidP="00470E7E">
      <w:pPr>
        <w:pStyle w:val="ListParagraph"/>
        <w:numPr>
          <w:ilvl w:val="0"/>
          <w:numId w:val="3"/>
        </w:numPr>
        <w:rPr>
          <w:rFonts w:ascii="Arial" w:hAnsi="Arial" w:cs="Arial"/>
          <w:color w:val="000000"/>
          <w:sz w:val="26"/>
          <w:szCs w:val="26"/>
        </w:rPr>
      </w:pPr>
      <w:r>
        <w:rPr>
          <w:rFonts w:ascii="Arial" w:hAnsi="Arial" w:cs="Arial"/>
          <w:color w:val="000000"/>
          <w:sz w:val="26"/>
          <w:szCs w:val="26"/>
        </w:rPr>
        <w:t>quali fondi vengano impiegati a tale scopo (se si attinga anche ai proventi delle contravvenzioni per infrazione del codice della strada).</w:t>
      </w:r>
    </w:p>
    <w:p w:rsidR="00DF5363" w:rsidRDefault="00DF5363" w:rsidP="00470E7E">
      <w:pPr>
        <w:pStyle w:val="ListParagraph"/>
        <w:numPr>
          <w:ilvl w:val="0"/>
          <w:numId w:val="3"/>
        </w:numPr>
        <w:rPr>
          <w:rFonts w:ascii="Arial" w:hAnsi="Arial" w:cs="Arial"/>
          <w:color w:val="000000"/>
          <w:sz w:val="26"/>
          <w:szCs w:val="26"/>
        </w:rPr>
      </w:pPr>
      <w:r>
        <w:rPr>
          <w:rFonts w:ascii="Arial" w:hAnsi="Arial" w:cs="Arial"/>
          <w:color w:val="000000"/>
          <w:sz w:val="26"/>
          <w:szCs w:val="26"/>
        </w:rPr>
        <w:t xml:space="preserve">con quali criteri vengano posti i dissuasori di velocità ai margini degli incroci tra vie secondarie e vie a scorrimento veloce. </w:t>
      </w:r>
    </w:p>
    <w:p w:rsidR="00DF5363" w:rsidRDefault="00DF5363" w:rsidP="00EA5140">
      <w:pPr>
        <w:rPr>
          <w:rFonts w:ascii="Arial" w:hAnsi="Arial" w:cs="Arial"/>
          <w:color w:val="000000"/>
          <w:sz w:val="26"/>
          <w:szCs w:val="26"/>
        </w:rPr>
      </w:pPr>
    </w:p>
    <w:p w:rsidR="00DF5363" w:rsidRDefault="00DF5363" w:rsidP="00EA5140">
      <w:pPr>
        <w:rPr>
          <w:rFonts w:ascii="Arial" w:hAnsi="Arial" w:cs="Arial"/>
          <w:color w:val="000000"/>
          <w:sz w:val="26"/>
          <w:szCs w:val="26"/>
        </w:rPr>
      </w:pPr>
      <w:r>
        <w:rPr>
          <w:rFonts w:ascii="Arial" w:hAnsi="Arial" w:cs="Arial"/>
          <w:color w:val="000000"/>
          <w:sz w:val="26"/>
          <w:szCs w:val="26"/>
        </w:rPr>
        <w:t xml:space="preserve"> Grazie </w:t>
      </w:r>
    </w:p>
    <w:p w:rsidR="00DF5363" w:rsidRDefault="00DF5363" w:rsidP="00EA5140">
      <w:pPr>
        <w:rPr>
          <w:rFonts w:ascii="Arial" w:hAnsi="Arial" w:cs="Arial"/>
          <w:color w:val="000000"/>
          <w:sz w:val="26"/>
          <w:szCs w:val="26"/>
        </w:rPr>
      </w:pPr>
    </w:p>
    <w:p w:rsidR="00DF5363" w:rsidRDefault="00DF5363" w:rsidP="008E50C6">
      <w:pPr>
        <w:ind w:left="720"/>
        <w:jc w:val="both"/>
        <w:rPr>
          <w:rFonts w:ascii="Arial" w:hAnsi="Arial" w:cs="Arial"/>
          <w:color w:val="000000"/>
          <w:sz w:val="26"/>
          <w:szCs w:val="26"/>
        </w:rPr>
      </w:pPr>
      <w:r>
        <w:rPr>
          <w:rFonts w:ascii="Arial" w:hAnsi="Arial" w:cs="Arial"/>
          <w:color w:val="000000"/>
          <w:sz w:val="26"/>
          <w:szCs w:val="26"/>
        </w:rPr>
        <w:t>I Consiglieri firmatari</w:t>
      </w:r>
    </w:p>
    <w:p w:rsidR="00DF5363" w:rsidRDefault="00DF5363" w:rsidP="008E50C6">
      <w:pPr>
        <w:ind w:left="720"/>
        <w:jc w:val="both"/>
        <w:rPr>
          <w:rFonts w:ascii="Arial" w:hAnsi="Arial" w:cs="Arial"/>
          <w:color w:val="000000"/>
          <w:sz w:val="26"/>
          <w:szCs w:val="26"/>
        </w:rPr>
      </w:pPr>
      <w:r>
        <w:rPr>
          <w:rFonts w:ascii="Arial" w:hAnsi="Arial" w:cs="Arial"/>
          <w:color w:val="000000"/>
          <w:sz w:val="26"/>
          <w:szCs w:val="26"/>
        </w:rPr>
        <w:t>Barbara Moretti</w:t>
      </w:r>
    </w:p>
    <w:p w:rsidR="00DF5363" w:rsidRDefault="00DF5363" w:rsidP="008E50C6">
      <w:pPr>
        <w:ind w:left="720"/>
        <w:jc w:val="both"/>
        <w:rPr>
          <w:rFonts w:ascii="Arial" w:hAnsi="Arial" w:cs="Arial"/>
          <w:color w:val="000000"/>
          <w:sz w:val="26"/>
          <w:szCs w:val="26"/>
        </w:rPr>
      </w:pPr>
      <w:r>
        <w:rPr>
          <w:rFonts w:ascii="Arial" w:hAnsi="Arial" w:cs="Arial"/>
          <w:color w:val="000000"/>
          <w:sz w:val="26"/>
          <w:szCs w:val="26"/>
        </w:rPr>
        <w:t>Alberto Bosi</w:t>
      </w:r>
    </w:p>
    <w:p w:rsidR="00DF5363" w:rsidRDefault="00DF5363" w:rsidP="008E50C6">
      <w:pPr>
        <w:jc w:val="both"/>
        <w:rPr>
          <w:rFonts w:ascii="Arial" w:hAnsi="Arial" w:cs="Arial"/>
          <w:color w:val="000000"/>
          <w:sz w:val="26"/>
          <w:szCs w:val="26"/>
        </w:rPr>
      </w:pPr>
      <w:r>
        <w:rPr>
          <w:rFonts w:ascii="Arial" w:hAnsi="Arial" w:cs="Arial"/>
          <w:color w:val="000000"/>
          <w:sz w:val="26"/>
          <w:szCs w:val="26"/>
        </w:rPr>
        <w:t xml:space="preserve">          Luigia Santoro</w:t>
      </w:r>
    </w:p>
    <w:p w:rsidR="00DF5363" w:rsidRPr="00421A66" w:rsidRDefault="00DF5363" w:rsidP="00421A66">
      <w:pPr>
        <w:jc w:val="both"/>
        <w:rPr>
          <w:rFonts w:ascii="Arial" w:hAnsi="Arial" w:cs="Arial"/>
          <w:color w:val="000000"/>
          <w:sz w:val="26"/>
          <w:szCs w:val="26"/>
        </w:rPr>
      </w:pPr>
      <w:r>
        <w:rPr>
          <w:rFonts w:ascii="Arial" w:hAnsi="Arial" w:cs="Arial"/>
          <w:color w:val="000000"/>
          <w:sz w:val="26"/>
          <w:szCs w:val="26"/>
        </w:rPr>
        <w:t xml:space="preserve">          </w:t>
      </w:r>
      <w:r w:rsidRPr="00421A66">
        <w:rPr>
          <w:rFonts w:ascii="Arial" w:hAnsi="Arial" w:cs="Arial"/>
          <w:color w:val="000000"/>
          <w:sz w:val="26"/>
          <w:szCs w:val="26"/>
        </w:rPr>
        <w:t xml:space="preserve">Stefano Prampolini </w:t>
      </w:r>
    </w:p>
    <w:p w:rsidR="00DF5363" w:rsidRDefault="00DF5363" w:rsidP="008E50C6">
      <w:pPr>
        <w:jc w:val="both"/>
        <w:rPr>
          <w:rFonts w:ascii="Arial" w:hAnsi="Arial" w:cs="Arial"/>
          <w:color w:val="000000"/>
          <w:sz w:val="26"/>
          <w:szCs w:val="26"/>
        </w:rPr>
      </w:pPr>
    </w:p>
    <w:p w:rsidR="00DF5363" w:rsidRDefault="00DF5363" w:rsidP="00421A66">
      <w:pPr>
        <w:jc w:val="both"/>
        <w:rPr>
          <w:rFonts w:ascii="Arial" w:hAnsi="Arial" w:cs="Arial"/>
          <w:color w:val="000000"/>
          <w:sz w:val="26"/>
          <w:szCs w:val="26"/>
        </w:rPr>
      </w:pPr>
      <w:r>
        <w:rPr>
          <w:rFonts w:ascii="Arial" w:hAnsi="Arial" w:cs="Arial"/>
          <w:color w:val="000000"/>
          <w:sz w:val="26"/>
          <w:szCs w:val="26"/>
        </w:rPr>
        <w:t xml:space="preserve">        </w:t>
      </w:r>
    </w:p>
    <w:p w:rsidR="00DF5363" w:rsidRPr="00EA5140" w:rsidRDefault="00DF5363" w:rsidP="00EA5140">
      <w:pPr>
        <w:rPr>
          <w:rFonts w:ascii="Arial" w:hAnsi="Arial" w:cs="Arial"/>
          <w:color w:val="000000"/>
          <w:sz w:val="26"/>
          <w:szCs w:val="26"/>
        </w:rPr>
      </w:pPr>
    </w:p>
    <w:p w:rsidR="00DF5363" w:rsidRDefault="00DF5363"/>
    <w:p w:rsidR="00DF5363" w:rsidRDefault="00DF5363"/>
    <w:p w:rsidR="00DF5363" w:rsidRDefault="00DF5363" w:rsidP="00481E63">
      <w:pPr>
        <w:jc w:val="both"/>
      </w:pPr>
    </w:p>
    <w:sectPr w:rsidR="00DF5363" w:rsidSect="00CD73A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E608ED"/>
    <w:multiLevelType w:val="hybridMultilevel"/>
    <w:tmpl w:val="DA08DCF4"/>
    <w:lvl w:ilvl="0" w:tplc="ED0ECD20">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AC564E8"/>
    <w:multiLevelType w:val="hybridMultilevel"/>
    <w:tmpl w:val="A254E6E0"/>
    <w:lvl w:ilvl="0" w:tplc="603C3D86">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E306FBD"/>
    <w:multiLevelType w:val="hybridMultilevel"/>
    <w:tmpl w:val="6C848766"/>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4D07"/>
    <w:rsid w:val="00264D07"/>
    <w:rsid w:val="002817CF"/>
    <w:rsid w:val="00320F38"/>
    <w:rsid w:val="00354018"/>
    <w:rsid w:val="00421A66"/>
    <w:rsid w:val="00470E7E"/>
    <w:rsid w:val="00481E63"/>
    <w:rsid w:val="004C2975"/>
    <w:rsid w:val="005E2665"/>
    <w:rsid w:val="00605A2C"/>
    <w:rsid w:val="006E4675"/>
    <w:rsid w:val="0074593E"/>
    <w:rsid w:val="008E50C6"/>
    <w:rsid w:val="00A71D79"/>
    <w:rsid w:val="00AC4974"/>
    <w:rsid w:val="00B51A77"/>
    <w:rsid w:val="00C51D88"/>
    <w:rsid w:val="00C62537"/>
    <w:rsid w:val="00C66774"/>
    <w:rsid w:val="00C87D38"/>
    <w:rsid w:val="00CD73AF"/>
    <w:rsid w:val="00D40E7C"/>
    <w:rsid w:val="00DB0420"/>
    <w:rsid w:val="00DF5363"/>
    <w:rsid w:val="00EA5140"/>
    <w:rsid w:val="00EE6A8E"/>
    <w:rsid w:val="00FA553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537"/>
    <w:pPr>
      <w:spacing w:after="160" w:line="25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C62537"/>
    <w:pPr>
      <w:spacing w:before="100" w:beforeAutospacing="1" w:after="100" w:afterAutospacing="1" w:line="240" w:lineRule="auto"/>
    </w:pPr>
    <w:rPr>
      <w:rFonts w:ascii="Times New Roman" w:eastAsia="Times New Roman" w:hAnsi="Times New Roman"/>
      <w:sz w:val="24"/>
      <w:szCs w:val="24"/>
      <w:lang w:eastAsia="it-IT"/>
    </w:rPr>
  </w:style>
  <w:style w:type="paragraph" w:styleId="ListParagraph">
    <w:name w:val="List Paragraph"/>
    <w:basedOn w:val="Normal"/>
    <w:uiPriority w:val="99"/>
    <w:qFormat/>
    <w:rsid w:val="00605A2C"/>
    <w:pPr>
      <w:ind w:left="720"/>
      <w:contextualSpacing/>
    </w:pPr>
  </w:style>
  <w:style w:type="paragraph" w:styleId="BalloonText">
    <w:name w:val="Balloon Text"/>
    <w:basedOn w:val="Normal"/>
    <w:link w:val="BalloonTextChar"/>
    <w:uiPriority w:val="99"/>
    <w:semiHidden/>
    <w:rsid w:val="00A71D79"/>
    <w:rPr>
      <w:rFonts w:ascii="Tahoma" w:hAnsi="Tahoma" w:cs="Tahoma"/>
      <w:sz w:val="16"/>
      <w:szCs w:val="16"/>
    </w:rPr>
  </w:style>
  <w:style w:type="character" w:customStyle="1" w:styleId="BalloonTextChar">
    <w:name w:val="Balloon Text Char"/>
    <w:basedOn w:val="DefaultParagraphFont"/>
    <w:link w:val="BalloonText"/>
    <w:uiPriority w:val="99"/>
    <w:semiHidden/>
    <w:rsid w:val="00082006"/>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divs>
    <w:div w:id="851607134">
      <w:marLeft w:val="0"/>
      <w:marRight w:val="0"/>
      <w:marTop w:val="0"/>
      <w:marBottom w:val="0"/>
      <w:divBdr>
        <w:top w:val="none" w:sz="0" w:space="0" w:color="auto"/>
        <w:left w:val="none" w:sz="0" w:space="0" w:color="auto"/>
        <w:bottom w:val="none" w:sz="0" w:space="0" w:color="auto"/>
        <w:right w:val="none" w:sz="0" w:space="0" w:color="auto"/>
      </w:divBdr>
    </w:div>
    <w:div w:id="851607135">
      <w:marLeft w:val="0"/>
      <w:marRight w:val="0"/>
      <w:marTop w:val="0"/>
      <w:marBottom w:val="0"/>
      <w:divBdr>
        <w:top w:val="none" w:sz="0" w:space="0" w:color="auto"/>
        <w:left w:val="none" w:sz="0" w:space="0" w:color="auto"/>
        <w:bottom w:val="none" w:sz="0" w:space="0" w:color="auto"/>
        <w:right w:val="none" w:sz="0" w:space="0" w:color="auto"/>
      </w:divBdr>
    </w:div>
    <w:div w:id="8516071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2</Pages>
  <Words>475</Words>
  <Characters>2714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barbara moretti</dc:creator>
  <cp:keywords/>
  <dc:description/>
  <cp:lastModifiedBy>pbubolo</cp:lastModifiedBy>
  <cp:revision>2</cp:revision>
  <cp:lastPrinted>2021-07-05T09:37:00Z</cp:lastPrinted>
  <dcterms:created xsi:type="dcterms:W3CDTF">2021-07-05T09:38:00Z</dcterms:created>
  <dcterms:modified xsi:type="dcterms:W3CDTF">2021-07-05T09:38:00Z</dcterms:modified>
</cp:coreProperties>
</file>