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B417" w14:textId="214DF617" w:rsidR="009F273A" w:rsidRDefault="00E02494">
      <w:pPr>
        <w:autoSpaceDE w:val="0"/>
        <w:spacing w:after="200" w:line="276" w:lineRule="auto"/>
        <w:ind w:left="-284" w:right="-376"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noProof/>
          <w:color w:val="0000FF"/>
          <w:lang w:val="it-IT" w:eastAsia="it-IT"/>
        </w:rPr>
        <w:drawing>
          <wp:inline distT="0" distB="0" distL="0" distR="0" wp14:anchorId="22558C56" wp14:editId="64F4E04E">
            <wp:extent cx="2415540" cy="11887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17" r="-9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188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CA422" w14:textId="77777777" w:rsidR="009F273A" w:rsidRDefault="009F273A">
      <w:pPr>
        <w:autoSpaceDE w:val="0"/>
        <w:spacing w:after="200" w:line="276" w:lineRule="auto"/>
        <w:ind w:left="-284" w:right="-376"/>
        <w:jc w:val="center"/>
      </w:pPr>
      <w:r>
        <w:rPr>
          <w:rFonts w:ascii="Helvetica" w:hAnsi="Helvetica" w:cs="Helvetica"/>
          <w:b/>
          <w:bCs/>
          <w:sz w:val="28"/>
          <w:szCs w:val="28"/>
        </w:rPr>
        <w:t>Gruppo Consiliare Forza Italia</w:t>
      </w:r>
    </w:p>
    <w:p w14:paraId="73A174A8" w14:textId="77777777" w:rsidR="009F273A" w:rsidRPr="00E0472C" w:rsidRDefault="00E0472C">
      <w:pPr>
        <w:autoSpaceDE w:val="0"/>
        <w:spacing w:after="200" w:line="276" w:lineRule="auto"/>
        <w:ind w:left="-284" w:right="-376"/>
        <w:jc w:val="right"/>
        <w:rPr>
          <w:rFonts w:ascii="Helvetica" w:hAnsi="Helvetica" w:cs="Helvetica"/>
          <w:b/>
          <w:bCs/>
          <w:sz w:val="28"/>
          <w:szCs w:val="28"/>
        </w:rPr>
      </w:pPr>
      <w:r w:rsidRPr="00E0472C">
        <w:rPr>
          <w:rStyle w:val="documentotitolo"/>
          <w:sz w:val="28"/>
          <w:szCs w:val="28"/>
        </w:rPr>
        <w:t>PROTOCOLLO GENERALE n° 375224 del 09/12/2021</w:t>
      </w:r>
    </w:p>
    <w:p w14:paraId="140535BD" w14:textId="77777777" w:rsidR="00E0472C" w:rsidRDefault="009F273A">
      <w:pPr>
        <w:autoSpaceDE w:val="0"/>
        <w:spacing w:after="200" w:line="276" w:lineRule="auto"/>
        <w:ind w:left="6088" w:right="-376" w:firstLine="992"/>
        <w:jc w:val="center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eastAsia="Helvetica" w:hAnsi="Helvetica" w:cs="Helvetica"/>
          <w:sz w:val="26"/>
          <w:szCs w:val="26"/>
        </w:rPr>
        <w:t xml:space="preserve"> </w:t>
      </w:r>
    </w:p>
    <w:p w14:paraId="26EB4BEF" w14:textId="77777777" w:rsidR="009F273A" w:rsidRDefault="009F273A">
      <w:pPr>
        <w:autoSpaceDE w:val="0"/>
        <w:spacing w:after="200" w:line="276" w:lineRule="auto"/>
        <w:ind w:left="6088" w:right="-376" w:firstLine="992"/>
        <w:jc w:val="center"/>
      </w:pPr>
      <w:r>
        <w:rPr>
          <w:rFonts w:ascii="Helvetica" w:eastAsia="Helvetica" w:hAnsi="Helvetica" w:cs="Helvetica"/>
          <w:sz w:val="26"/>
          <w:szCs w:val="26"/>
        </w:rPr>
        <w:t xml:space="preserve"> </w:t>
      </w:r>
      <w:r w:rsidR="007C5F2F">
        <w:rPr>
          <w:rFonts w:ascii="Helvetica" w:hAnsi="Helvetica" w:cs="Helvetica"/>
          <w:sz w:val="26"/>
          <w:szCs w:val="26"/>
        </w:rPr>
        <w:t xml:space="preserve">Modena, </w:t>
      </w:r>
      <w:r w:rsidR="00F236BD">
        <w:rPr>
          <w:rFonts w:ascii="Helvetica" w:hAnsi="Helvetica" w:cs="Helvetica"/>
          <w:sz w:val="26"/>
          <w:szCs w:val="26"/>
        </w:rPr>
        <w:t>0</w:t>
      </w:r>
      <w:r w:rsidR="00717E25">
        <w:rPr>
          <w:rFonts w:ascii="Helvetica" w:hAnsi="Helvetica" w:cs="Helvetica"/>
          <w:sz w:val="26"/>
          <w:szCs w:val="26"/>
        </w:rPr>
        <w:t>9</w:t>
      </w:r>
      <w:r w:rsidR="007C5F2F">
        <w:rPr>
          <w:rFonts w:ascii="Helvetica" w:hAnsi="Helvetica" w:cs="Helvetica"/>
          <w:sz w:val="26"/>
          <w:szCs w:val="26"/>
        </w:rPr>
        <w:t>/1</w:t>
      </w:r>
      <w:r w:rsidR="00F236BD">
        <w:rPr>
          <w:rFonts w:ascii="Helvetica" w:hAnsi="Helvetica" w:cs="Helvetica"/>
          <w:sz w:val="26"/>
          <w:szCs w:val="26"/>
        </w:rPr>
        <w:t>2</w:t>
      </w:r>
      <w:r>
        <w:rPr>
          <w:rFonts w:ascii="Helvetica" w:hAnsi="Helvetica" w:cs="Helvetica"/>
          <w:sz w:val="26"/>
          <w:szCs w:val="26"/>
        </w:rPr>
        <w:t>/2021</w:t>
      </w:r>
    </w:p>
    <w:p w14:paraId="2BCCD31D" w14:textId="77777777" w:rsidR="009F273A" w:rsidRDefault="009F273A">
      <w:pPr>
        <w:jc w:val="right"/>
      </w:pPr>
      <w:r>
        <w:rPr>
          <w:rFonts w:ascii="Helvetica" w:hAnsi="Helvetica" w:cs="Helvetica"/>
          <w:sz w:val="26"/>
          <w:szCs w:val="26"/>
        </w:rPr>
        <w:t>Al Sindaco di Modena</w:t>
      </w:r>
    </w:p>
    <w:p w14:paraId="6BCBB75B" w14:textId="77777777" w:rsidR="009F273A" w:rsidRDefault="009F273A">
      <w:pPr>
        <w:jc w:val="right"/>
        <w:rPr>
          <w:rFonts w:ascii="Helvetica" w:hAnsi="Helvetica" w:cs="Helvetica"/>
          <w:sz w:val="26"/>
          <w:szCs w:val="26"/>
        </w:rPr>
      </w:pPr>
    </w:p>
    <w:p w14:paraId="01460444" w14:textId="77777777" w:rsidR="009F273A" w:rsidRDefault="009F273A">
      <w:pPr>
        <w:jc w:val="right"/>
      </w:pPr>
      <w:r>
        <w:rPr>
          <w:rFonts w:ascii="Helvetica" w:hAnsi="Helvetica" w:cs="Helvetica"/>
          <w:sz w:val="26"/>
          <w:szCs w:val="26"/>
        </w:rPr>
        <w:t>Al Presidente del Consiglio Comunale</w:t>
      </w:r>
    </w:p>
    <w:p w14:paraId="761E4EE3" w14:textId="77777777" w:rsidR="009F273A" w:rsidRDefault="009F273A">
      <w:pPr>
        <w:jc w:val="right"/>
      </w:pPr>
      <w:r>
        <w:rPr>
          <w:rFonts w:ascii="Helvetica" w:eastAsia="Helvetica" w:hAnsi="Helvetica" w:cs="Helvetica"/>
          <w:sz w:val="26"/>
          <w:szCs w:val="26"/>
        </w:rPr>
        <w:t xml:space="preserve"> </w:t>
      </w:r>
    </w:p>
    <w:p w14:paraId="03C53E6D" w14:textId="77777777" w:rsidR="009F273A" w:rsidRDefault="009F273A">
      <w:pPr>
        <w:jc w:val="right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All’Assessore competente</w:t>
      </w:r>
    </w:p>
    <w:p w14:paraId="40F88017" w14:textId="77777777" w:rsidR="00E0472C" w:rsidRDefault="00E0472C">
      <w:pPr>
        <w:jc w:val="right"/>
      </w:pPr>
    </w:p>
    <w:p w14:paraId="1856B771" w14:textId="77777777" w:rsidR="009F273A" w:rsidRDefault="009F273A">
      <w:pPr>
        <w:autoSpaceDE w:val="0"/>
        <w:spacing w:line="480" w:lineRule="exact"/>
        <w:ind w:left="-284" w:right="-376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INTERROGAZIONE</w:t>
      </w:r>
    </w:p>
    <w:p w14:paraId="51C82FA9" w14:textId="77777777" w:rsidR="00E0472C" w:rsidRDefault="00E0472C">
      <w:pPr>
        <w:autoSpaceDE w:val="0"/>
        <w:spacing w:line="480" w:lineRule="exact"/>
        <w:ind w:left="-284" w:right="-376"/>
        <w:jc w:val="center"/>
      </w:pPr>
    </w:p>
    <w:p w14:paraId="07D9366C" w14:textId="77777777" w:rsidR="009F273A" w:rsidRDefault="009F273A" w:rsidP="004B79BE">
      <w:pPr>
        <w:pStyle w:val="Predefinito"/>
        <w:spacing w:before="100" w:after="100" w:line="480" w:lineRule="exact"/>
        <w:jc w:val="both"/>
      </w:pPr>
      <w:r>
        <w:rPr>
          <w:rFonts w:ascii="Helvetica" w:hAnsi="Helvetica" w:cs="Helvetica"/>
          <w:b/>
        </w:rPr>
        <w:t>OGGETTO: “</w:t>
      </w:r>
      <w:r w:rsidR="007C5F2F">
        <w:rPr>
          <w:rFonts w:ascii="Helvetica" w:hAnsi="Helvetica" w:cs="Helvetica"/>
          <w:b/>
        </w:rPr>
        <w:t>N</w:t>
      </w:r>
      <w:r w:rsidR="00EB3986">
        <w:rPr>
          <w:rFonts w:ascii="Helvetica" w:hAnsi="Helvetica" w:cs="Helvetica"/>
          <w:b/>
        </w:rPr>
        <w:t>UOVO POLO LOGISTICO VIA POLONIA</w:t>
      </w:r>
      <w:r w:rsidR="004B79BE">
        <w:rPr>
          <w:rFonts w:ascii="Helvetica" w:hAnsi="Helvetica" w:cs="Helvetica"/>
          <w:b/>
        </w:rPr>
        <w:t xml:space="preserve"> - </w:t>
      </w:r>
      <w:r w:rsidR="00EB3986">
        <w:rPr>
          <w:rFonts w:ascii="Helvetica" w:hAnsi="Helvetica" w:cs="Helvetica"/>
          <w:b/>
        </w:rPr>
        <w:t>GARANZIE PER LA FUTURA VIVIBILITA’ DEL QUARTIERE</w:t>
      </w:r>
      <w:r>
        <w:rPr>
          <w:rFonts w:ascii="Helvetica" w:hAnsi="Helvetica" w:cs="Helvetica"/>
          <w:b/>
          <w:caps/>
        </w:rPr>
        <w:t>”</w:t>
      </w:r>
    </w:p>
    <w:p w14:paraId="33098069" w14:textId="77777777" w:rsidR="009F273A" w:rsidRDefault="009F273A">
      <w:pPr>
        <w:spacing w:line="480" w:lineRule="exact"/>
        <w:jc w:val="center"/>
      </w:pPr>
      <w:r>
        <w:rPr>
          <w:rFonts w:ascii="Helvetica" w:hAnsi="Helvetica" w:cs="Helvetica"/>
          <w:b/>
          <w:bCs/>
        </w:rPr>
        <w:t>Premesso che</w:t>
      </w:r>
    </w:p>
    <w:p w14:paraId="0E90184F" w14:textId="77777777" w:rsidR="00F236BD" w:rsidRDefault="00F236BD" w:rsidP="00F236BD">
      <w:pPr>
        <w:pStyle w:val="NormaleWeb"/>
        <w:shd w:val="clear" w:color="auto" w:fill="FFFFFF"/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t>- in data</w:t>
      </w:r>
      <w:r w:rsidR="00B970F5">
        <w:rPr>
          <w:rStyle w:val="Enfasigrassetto"/>
          <w:rFonts w:ascii="Helvetica" w:hAnsi="Helvetica" w:cs="Helvetica"/>
          <w:b w:val="0"/>
          <w:bCs w:val="0"/>
        </w:rPr>
        <w:t xml:space="preserve"> 15 </w:t>
      </w:r>
      <w:r>
        <w:rPr>
          <w:rStyle w:val="Enfasigrassetto"/>
          <w:rFonts w:ascii="Helvetica" w:hAnsi="Helvetica" w:cs="Helvetica"/>
          <w:b w:val="0"/>
          <w:bCs w:val="0"/>
        </w:rPr>
        <w:t>S</w:t>
      </w:r>
      <w:r w:rsidR="00B970F5">
        <w:rPr>
          <w:rStyle w:val="Enfasigrassetto"/>
          <w:rFonts w:ascii="Helvetica" w:hAnsi="Helvetica" w:cs="Helvetica"/>
          <w:b w:val="0"/>
          <w:bCs w:val="0"/>
        </w:rPr>
        <w:t xml:space="preserve">ettembre 2020 la </w:t>
      </w:r>
      <w:r>
        <w:rPr>
          <w:rStyle w:val="Enfasigrassetto"/>
          <w:rFonts w:ascii="Helvetica" w:hAnsi="Helvetica" w:cs="Helvetica"/>
          <w:b w:val="0"/>
          <w:bCs w:val="0"/>
        </w:rPr>
        <w:t>G</w:t>
      </w:r>
      <w:r w:rsidR="00B970F5">
        <w:rPr>
          <w:rStyle w:val="Enfasigrassetto"/>
          <w:rFonts w:ascii="Helvetica" w:hAnsi="Helvetica" w:cs="Helvetica"/>
          <w:b w:val="0"/>
          <w:bCs w:val="0"/>
        </w:rPr>
        <w:t xml:space="preserve">iunta comunale </w:t>
      </w:r>
      <w:r w:rsidR="007B44E1">
        <w:rPr>
          <w:rStyle w:val="Enfasigrassetto"/>
          <w:rFonts w:ascii="Helvetica" w:hAnsi="Helvetica" w:cs="Helvetica"/>
          <w:b w:val="0"/>
          <w:bCs w:val="0"/>
        </w:rPr>
        <w:t>dava</w:t>
      </w:r>
      <w:r w:rsidR="00B970F5">
        <w:rPr>
          <w:rStyle w:val="Enfasigrassetto"/>
          <w:rFonts w:ascii="Helvetica" w:hAnsi="Helvetica" w:cs="Helvetica"/>
          <w:b w:val="0"/>
          <w:bCs w:val="0"/>
        </w:rPr>
        <w:t xml:space="preserve"> il via libera </w:t>
      </w:r>
      <w:r w:rsidR="00B970F5" w:rsidRPr="00B970F5">
        <w:rPr>
          <w:rStyle w:val="Enfasigrassetto"/>
          <w:rFonts w:ascii="Helvetica" w:hAnsi="Helvetica" w:cs="Helvetica"/>
          <w:b w:val="0"/>
          <w:bCs w:val="0"/>
        </w:rPr>
        <w:t>al percorso per la</w:t>
      </w:r>
      <w:r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B970F5" w:rsidRPr="00B970F5">
        <w:rPr>
          <w:rStyle w:val="Enfasigrassetto"/>
          <w:rFonts w:ascii="Helvetica" w:hAnsi="Helvetica" w:cs="Helvetica"/>
          <w:b w:val="0"/>
          <w:bCs w:val="0"/>
        </w:rPr>
        <w:t xml:space="preserve">rigenerazione del comparto </w:t>
      </w:r>
      <w:r w:rsidR="00B970F5">
        <w:rPr>
          <w:rStyle w:val="Enfasigrassetto"/>
          <w:rFonts w:ascii="Helvetica" w:hAnsi="Helvetica" w:cs="Helvetica"/>
          <w:b w:val="0"/>
          <w:bCs w:val="0"/>
        </w:rPr>
        <w:t>ex Civ&amp;Civ, attraverso l’ampliamento della struttura logistica di Conad Nord</w:t>
      </w:r>
      <w:r w:rsidR="00717E25">
        <w:rPr>
          <w:rStyle w:val="Enfasigrassetto"/>
          <w:rFonts w:ascii="Helvetica" w:hAnsi="Helvetica" w:cs="Helvetica"/>
          <w:b w:val="0"/>
          <w:bCs w:val="0"/>
        </w:rPr>
        <w:t>-</w:t>
      </w:r>
      <w:r w:rsidR="00B970F5">
        <w:rPr>
          <w:rStyle w:val="Enfasigrassetto"/>
          <w:rFonts w:ascii="Helvetica" w:hAnsi="Helvetica" w:cs="Helvetica"/>
          <w:b w:val="0"/>
          <w:bCs w:val="0"/>
        </w:rPr>
        <w:t xml:space="preserve">Ovest di </w:t>
      </w:r>
      <w:r w:rsidR="00717E25">
        <w:rPr>
          <w:rStyle w:val="Enfasigrassetto"/>
          <w:rFonts w:ascii="Helvetica" w:hAnsi="Helvetica" w:cs="Helvetica"/>
          <w:b w:val="0"/>
          <w:bCs w:val="0"/>
        </w:rPr>
        <w:t>V</w:t>
      </w:r>
      <w:r w:rsidR="00B970F5">
        <w:rPr>
          <w:rStyle w:val="Enfasigrassetto"/>
          <w:rFonts w:ascii="Helvetica" w:hAnsi="Helvetica" w:cs="Helvetica"/>
          <w:b w:val="0"/>
          <w:bCs w:val="0"/>
        </w:rPr>
        <w:t>ia Finzi</w:t>
      </w:r>
      <w:r w:rsidR="0005742D">
        <w:rPr>
          <w:rStyle w:val="Enfasigrassetto"/>
          <w:rFonts w:ascii="Helvetica" w:hAnsi="Helvetica" w:cs="Helvetica"/>
          <w:b w:val="0"/>
          <w:bCs w:val="0"/>
        </w:rPr>
        <w:t>,</w:t>
      </w:r>
      <w:r w:rsidR="002471ED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D402F2">
        <w:rPr>
          <w:rStyle w:val="Enfasigrassetto"/>
          <w:rFonts w:ascii="Helvetica" w:hAnsi="Helvetica" w:cs="Helvetica"/>
          <w:b w:val="0"/>
          <w:bCs w:val="0"/>
        </w:rPr>
        <w:t xml:space="preserve">consistente nella demolizione e </w:t>
      </w:r>
      <w:r w:rsidR="00717E25">
        <w:rPr>
          <w:rStyle w:val="Enfasigrassetto"/>
          <w:rFonts w:ascii="Helvetica" w:hAnsi="Helvetica" w:cs="Helvetica"/>
          <w:b w:val="0"/>
          <w:bCs w:val="0"/>
        </w:rPr>
        <w:t>successiva</w:t>
      </w:r>
      <w:r w:rsidR="00D402F2">
        <w:rPr>
          <w:rStyle w:val="Enfasigrassetto"/>
          <w:rFonts w:ascii="Helvetica" w:hAnsi="Helvetica" w:cs="Helvetica"/>
          <w:b w:val="0"/>
          <w:bCs w:val="0"/>
        </w:rPr>
        <w:t xml:space="preserve"> ricostruzione di magazzini ed uffici senza incrementi edificatori e nella definizione di un nuovo assetto viario della zona</w:t>
      </w:r>
      <w:r w:rsidR="0005742D">
        <w:rPr>
          <w:rStyle w:val="Enfasigrassetto"/>
          <w:rFonts w:ascii="Helvetica" w:hAnsi="Helvetica" w:cs="Helvetica"/>
          <w:b w:val="0"/>
          <w:bCs w:val="0"/>
        </w:rPr>
        <w:t>: nello specifico, l</w:t>
      </w:r>
      <w:r w:rsidR="0005742D" w:rsidRPr="00D402F2">
        <w:rPr>
          <w:rStyle w:val="Enfasigrassetto"/>
          <w:rFonts w:ascii="Helvetica" w:hAnsi="Helvetica" w:cs="Helvetica"/>
          <w:b w:val="0"/>
          <w:bCs w:val="0"/>
        </w:rPr>
        <w:t>a proposta di Conad prevede</w:t>
      </w:r>
      <w:r w:rsidR="0005742D">
        <w:rPr>
          <w:rStyle w:val="Enfasigrassetto"/>
          <w:rFonts w:ascii="Helvetica" w:hAnsi="Helvetica" w:cs="Helvetica"/>
          <w:b w:val="0"/>
          <w:bCs w:val="0"/>
        </w:rPr>
        <w:t>va e prevede</w:t>
      </w:r>
      <w:r w:rsidR="0005742D" w:rsidRPr="00D402F2">
        <w:rPr>
          <w:rStyle w:val="Enfasigrassetto"/>
          <w:rFonts w:ascii="Helvetica" w:hAnsi="Helvetica" w:cs="Helvetica"/>
          <w:b w:val="0"/>
          <w:bCs w:val="0"/>
        </w:rPr>
        <w:t xml:space="preserve"> di sviluppare la </w:t>
      </w:r>
      <w:r w:rsidR="0005742D">
        <w:rPr>
          <w:rStyle w:val="Enfasigrassetto"/>
          <w:rFonts w:ascii="Helvetica" w:hAnsi="Helvetica" w:cs="Helvetica"/>
          <w:b w:val="0"/>
          <w:bCs w:val="0"/>
        </w:rPr>
        <w:t xml:space="preserve">propria </w:t>
      </w:r>
      <w:r w:rsidR="0005742D" w:rsidRPr="00D402F2">
        <w:rPr>
          <w:rStyle w:val="Enfasigrassetto"/>
          <w:rFonts w:ascii="Helvetica" w:hAnsi="Helvetica" w:cs="Helvetica"/>
          <w:b w:val="0"/>
          <w:bCs w:val="0"/>
        </w:rPr>
        <w:t xml:space="preserve">sede logistica, </w:t>
      </w:r>
      <w:r w:rsidR="0005742D">
        <w:rPr>
          <w:rStyle w:val="Enfasigrassetto"/>
          <w:rFonts w:ascii="Helvetica" w:hAnsi="Helvetica" w:cs="Helvetica"/>
          <w:b w:val="0"/>
          <w:bCs w:val="0"/>
        </w:rPr>
        <w:t xml:space="preserve">portandola dagli </w:t>
      </w:r>
      <w:r w:rsidR="0005742D" w:rsidRPr="00D402F2">
        <w:rPr>
          <w:rStyle w:val="Enfasigrassetto"/>
          <w:rFonts w:ascii="Helvetica" w:hAnsi="Helvetica" w:cs="Helvetica"/>
          <w:b w:val="0"/>
          <w:bCs w:val="0"/>
        </w:rPr>
        <w:t>attuali 56 mila metri quadri</w:t>
      </w:r>
      <w:r w:rsidR="0005742D">
        <w:rPr>
          <w:rStyle w:val="Enfasigrassetto"/>
          <w:rFonts w:ascii="Helvetica" w:hAnsi="Helvetica" w:cs="Helvetica"/>
          <w:b w:val="0"/>
          <w:bCs w:val="0"/>
        </w:rPr>
        <w:t xml:space="preserve"> ad</w:t>
      </w:r>
      <w:r w:rsidR="0005742D" w:rsidRPr="00D402F2">
        <w:rPr>
          <w:rStyle w:val="Enfasigrassetto"/>
          <w:rFonts w:ascii="Helvetica" w:hAnsi="Helvetica" w:cs="Helvetica"/>
          <w:b w:val="0"/>
          <w:bCs w:val="0"/>
        </w:rPr>
        <w:t xml:space="preserve"> una superficie complessiva di 97 mila metri quadri, dei quali 44.700 a</w:t>
      </w:r>
      <w:r w:rsidR="0005742D">
        <w:rPr>
          <w:rStyle w:val="Enfasigrassetto"/>
          <w:rFonts w:ascii="Helvetica" w:hAnsi="Helvetica" w:cs="Helvetica"/>
          <w:b w:val="0"/>
          <w:bCs w:val="0"/>
        </w:rPr>
        <w:t>d uso</w:t>
      </w:r>
      <w:r w:rsidR="0005742D" w:rsidRPr="00D402F2">
        <w:rPr>
          <w:rStyle w:val="Enfasigrassetto"/>
          <w:rFonts w:ascii="Helvetica" w:hAnsi="Helvetica" w:cs="Helvetica"/>
          <w:b w:val="0"/>
          <w:bCs w:val="0"/>
        </w:rPr>
        <w:t xml:space="preserve"> magazzin</w:t>
      </w:r>
      <w:r w:rsidR="0005742D">
        <w:rPr>
          <w:rStyle w:val="Enfasigrassetto"/>
          <w:rFonts w:ascii="Helvetica" w:hAnsi="Helvetica" w:cs="Helvetica"/>
          <w:b w:val="0"/>
          <w:bCs w:val="0"/>
        </w:rPr>
        <w:t>o,</w:t>
      </w:r>
      <w:r w:rsidR="0005742D" w:rsidRPr="00D402F2">
        <w:rPr>
          <w:rStyle w:val="Enfasigrassetto"/>
          <w:rFonts w:ascii="Helvetica" w:hAnsi="Helvetica" w:cs="Helvetica"/>
          <w:b w:val="0"/>
          <w:bCs w:val="0"/>
        </w:rPr>
        <w:t xml:space="preserve"> 2.200 di uffici, 7.600 a verde, 3.000 per </w:t>
      </w:r>
      <w:r w:rsidR="0005742D">
        <w:rPr>
          <w:rStyle w:val="Enfasigrassetto"/>
          <w:rFonts w:ascii="Helvetica" w:hAnsi="Helvetica" w:cs="Helvetica"/>
          <w:b w:val="0"/>
          <w:bCs w:val="0"/>
        </w:rPr>
        <w:t>posti auto;</w:t>
      </w:r>
    </w:p>
    <w:p w14:paraId="49015236" w14:textId="77777777" w:rsidR="00F236BD" w:rsidRDefault="00F236BD" w:rsidP="00F236BD">
      <w:pPr>
        <w:pStyle w:val="NormaleWeb"/>
        <w:shd w:val="clear" w:color="auto" w:fill="FFFFFF"/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lastRenderedPageBreak/>
        <w:t>-</w:t>
      </w:r>
      <w:r w:rsidR="00B970F5" w:rsidRPr="00B970F5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6D5719">
        <w:rPr>
          <w:rStyle w:val="Enfasigrassetto"/>
          <w:rFonts w:ascii="Helvetica" w:hAnsi="Helvetica" w:cs="Helvetica"/>
          <w:b w:val="0"/>
          <w:bCs w:val="0"/>
        </w:rPr>
        <w:t xml:space="preserve">con una nota stampa </w:t>
      </w:r>
      <w:r w:rsidR="002471ED">
        <w:rPr>
          <w:rStyle w:val="Enfasigrassetto"/>
          <w:rFonts w:ascii="Helvetica" w:hAnsi="Helvetica" w:cs="Helvetica"/>
          <w:b w:val="0"/>
          <w:bCs w:val="0"/>
        </w:rPr>
        <w:t xml:space="preserve">in pari data, </w:t>
      </w:r>
      <w:r w:rsidR="00D402F2">
        <w:rPr>
          <w:rStyle w:val="Enfasigrassetto"/>
          <w:rFonts w:ascii="Helvetica" w:hAnsi="Helvetica" w:cs="Helvetica"/>
          <w:b w:val="0"/>
          <w:bCs w:val="0"/>
        </w:rPr>
        <w:t xml:space="preserve">la stessa </w:t>
      </w:r>
      <w:r w:rsidR="002471ED">
        <w:rPr>
          <w:rStyle w:val="Enfasigrassetto"/>
          <w:rFonts w:ascii="Helvetica" w:hAnsi="Helvetica" w:cs="Helvetica"/>
          <w:b w:val="0"/>
          <w:bCs w:val="0"/>
        </w:rPr>
        <w:t>G</w:t>
      </w:r>
      <w:r w:rsidR="00D402F2">
        <w:rPr>
          <w:rStyle w:val="Enfasigrassetto"/>
          <w:rFonts w:ascii="Helvetica" w:hAnsi="Helvetica" w:cs="Helvetica"/>
          <w:b w:val="0"/>
          <w:bCs w:val="0"/>
        </w:rPr>
        <w:t xml:space="preserve">iunta </w:t>
      </w:r>
      <w:r w:rsidR="002471ED">
        <w:rPr>
          <w:rStyle w:val="Enfasigrassetto"/>
          <w:rFonts w:ascii="Helvetica" w:hAnsi="Helvetica" w:cs="Helvetica"/>
          <w:b w:val="0"/>
          <w:bCs w:val="0"/>
        </w:rPr>
        <w:t xml:space="preserve">comunicava </w:t>
      </w:r>
      <w:r w:rsidR="00D402F2">
        <w:rPr>
          <w:rStyle w:val="Enfasigrassetto"/>
          <w:rFonts w:ascii="Helvetica" w:hAnsi="Helvetica" w:cs="Helvetica"/>
          <w:b w:val="0"/>
          <w:bCs w:val="0"/>
        </w:rPr>
        <w:t>che</w:t>
      </w:r>
      <w:r w:rsidR="002471ED">
        <w:rPr>
          <w:rStyle w:val="Enfasigrassetto"/>
          <w:rFonts w:ascii="Helvetica" w:hAnsi="Helvetica" w:cs="Helvetica"/>
          <w:b w:val="0"/>
          <w:bCs w:val="0"/>
        </w:rPr>
        <w:t>,</w:t>
      </w:r>
      <w:r w:rsidR="00D402F2">
        <w:rPr>
          <w:rStyle w:val="Enfasigrassetto"/>
          <w:rFonts w:ascii="Helvetica" w:hAnsi="Helvetica" w:cs="Helvetica"/>
          <w:b w:val="0"/>
          <w:bCs w:val="0"/>
        </w:rPr>
        <w:t xml:space="preserve"> preliminarmente al</w:t>
      </w:r>
      <w:r w:rsidR="00B970F5" w:rsidRPr="00B970F5">
        <w:rPr>
          <w:rStyle w:val="Enfasigrassetto"/>
          <w:rFonts w:ascii="Helvetica" w:hAnsi="Helvetica" w:cs="Helvetica"/>
          <w:b w:val="0"/>
          <w:bCs w:val="0"/>
        </w:rPr>
        <w:t xml:space="preserve"> passaggio in Consiglio comunale de</w:t>
      </w:r>
      <w:r w:rsidR="007069A9">
        <w:rPr>
          <w:rStyle w:val="Enfasigrassetto"/>
          <w:rFonts w:ascii="Helvetica" w:hAnsi="Helvetica" w:cs="Helvetica"/>
          <w:b w:val="0"/>
          <w:bCs w:val="0"/>
        </w:rPr>
        <w:t>ll’atto</w:t>
      </w:r>
      <w:r w:rsidR="00B970F5" w:rsidRPr="00B970F5">
        <w:rPr>
          <w:rStyle w:val="Enfasigrassetto"/>
          <w:rFonts w:ascii="Helvetica" w:hAnsi="Helvetica" w:cs="Helvetica"/>
          <w:b w:val="0"/>
          <w:bCs w:val="0"/>
        </w:rPr>
        <w:t xml:space="preserve"> urbanistico, </w:t>
      </w:r>
      <w:r w:rsidR="00D402F2">
        <w:rPr>
          <w:rStyle w:val="Enfasigrassetto"/>
          <w:rFonts w:ascii="Helvetica" w:hAnsi="Helvetica" w:cs="Helvetica"/>
          <w:b w:val="0"/>
          <w:bCs w:val="0"/>
        </w:rPr>
        <w:t xml:space="preserve">si </w:t>
      </w:r>
      <w:r w:rsidR="002471ED">
        <w:rPr>
          <w:rStyle w:val="Enfasigrassetto"/>
          <w:rFonts w:ascii="Helvetica" w:hAnsi="Helvetica" w:cs="Helvetica"/>
          <w:b w:val="0"/>
          <w:bCs w:val="0"/>
        </w:rPr>
        <w:t xml:space="preserve">sarebbe </w:t>
      </w:r>
      <w:r w:rsidR="00B970F5" w:rsidRPr="00B970F5">
        <w:rPr>
          <w:rStyle w:val="Enfasigrassetto"/>
          <w:rFonts w:ascii="Helvetica" w:hAnsi="Helvetica" w:cs="Helvetica"/>
          <w:b w:val="0"/>
          <w:bCs w:val="0"/>
        </w:rPr>
        <w:t>pr</w:t>
      </w:r>
      <w:r w:rsidR="002471ED">
        <w:rPr>
          <w:rStyle w:val="Enfasigrassetto"/>
          <w:rFonts w:ascii="Helvetica" w:hAnsi="Helvetica" w:cs="Helvetica"/>
          <w:b w:val="0"/>
          <w:bCs w:val="0"/>
        </w:rPr>
        <w:t>ovveduto</w:t>
      </w:r>
      <w:r w:rsidR="00B970F5" w:rsidRPr="00B970F5">
        <w:rPr>
          <w:rStyle w:val="Enfasigrassetto"/>
          <w:rFonts w:ascii="Helvetica" w:hAnsi="Helvetica" w:cs="Helvetica"/>
          <w:b w:val="0"/>
          <w:bCs w:val="0"/>
        </w:rPr>
        <w:t xml:space="preserve"> anche </w:t>
      </w:r>
      <w:r w:rsidR="002471ED">
        <w:rPr>
          <w:rStyle w:val="Enfasigrassetto"/>
          <w:rFonts w:ascii="Helvetica" w:hAnsi="Helvetica" w:cs="Helvetica"/>
          <w:b w:val="0"/>
          <w:bCs w:val="0"/>
        </w:rPr>
        <w:t>a</w:t>
      </w:r>
      <w:r w:rsidR="00B970F5" w:rsidRPr="00B970F5">
        <w:rPr>
          <w:rStyle w:val="Enfasigrassetto"/>
          <w:rFonts w:ascii="Helvetica" w:hAnsi="Helvetica" w:cs="Helvetica"/>
          <w:b w:val="0"/>
          <w:bCs w:val="0"/>
        </w:rPr>
        <w:t>l coinvolgimento del Quartiere</w:t>
      </w:r>
      <w:r w:rsidR="00D402F2">
        <w:rPr>
          <w:rStyle w:val="Enfasigrassetto"/>
          <w:rFonts w:ascii="Helvetica" w:hAnsi="Helvetica" w:cs="Helvetica"/>
          <w:b w:val="0"/>
          <w:bCs w:val="0"/>
        </w:rPr>
        <w:t xml:space="preserve"> e </w:t>
      </w:r>
      <w:r w:rsidR="002471ED">
        <w:rPr>
          <w:rStyle w:val="Enfasigrassetto"/>
          <w:rFonts w:ascii="Helvetica" w:hAnsi="Helvetica" w:cs="Helvetica"/>
          <w:b w:val="0"/>
          <w:bCs w:val="0"/>
        </w:rPr>
        <w:t>a</w:t>
      </w:r>
      <w:r w:rsidR="00D402F2">
        <w:rPr>
          <w:rStyle w:val="Enfasigrassetto"/>
          <w:rFonts w:ascii="Helvetica" w:hAnsi="Helvetica" w:cs="Helvetica"/>
          <w:b w:val="0"/>
          <w:bCs w:val="0"/>
        </w:rPr>
        <w:t>l confronto con i cittadini;</w:t>
      </w:r>
    </w:p>
    <w:p w14:paraId="52BBAE58" w14:textId="77777777" w:rsidR="00EB3986" w:rsidRDefault="00F236BD" w:rsidP="0005742D">
      <w:pPr>
        <w:pStyle w:val="NormaleWeb"/>
        <w:shd w:val="clear" w:color="auto" w:fill="FFFFFF"/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t>- n</w:t>
      </w:r>
      <w:r w:rsidR="00D402F2">
        <w:rPr>
          <w:rStyle w:val="Enfasigrassetto"/>
          <w:rFonts w:ascii="Helvetica" w:hAnsi="Helvetica" w:cs="Helvetica"/>
          <w:b w:val="0"/>
          <w:bCs w:val="0"/>
        </w:rPr>
        <w:t xml:space="preserve">ella medesima nota veniva specificato come l’organizzazione del futuro assetto viario avrebbe consentito di </w:t>
      </w:r>
      <w:r w:rsidR="00B970F5" w:rsidRPr="00D402F2">
        <w:rPr>
          <w:rStyle w:val="Enfasigrassetto"/>
          <w:rFonts w:ascii="Helvetica" w:hAnsi="Helvetica" w:cs="Helvetica"/>
          <w:b w:val="0"/>
          <w:bCs w:val="0"/>
        </w:rPr>
        <w:t>separa</w:t>
      </w:r>
      <w:r w:rsidR="00D402F2">
        <w:rPr>
          <w:rStyle w:val="Enfasigrassetto"/>
          <w:rFonts w:ascii="Helvetica" w:hAnsi="Helvetica" w:cs="Helvetica"/>
          <w:b w:val="0"/>
          <w:bCs w:val="0"/>
        </w:rPr>
        <w:t>re il traffico dei mezzi pesant</w:t>
      </w:r>
      <w:r w:rsidR="007B44E1">
        <w:rPr>
          <w:rStyle w:val="Enfasigrassetto"/>
          <w:rFonts w:ascii="Helvetica" w:hAnsi="Helvetica" w:cs="Helvetica"/>
          <w:b w:val="0"/>
          <w:bCs w:val="0"/>
        </w:rPr>
        <w:t>i</w:t>
      </w:r>
      <w:r w:rsidR="00B970F5" w:rsidRPr="00D402F2">
        <w:rPr>
          <w:rStyle w:val="Enfasigrassetto"/>
          <w:rFonts w:ascii="Helvetica" w:hAnsi="Helvetica" w:cs="Helvetica"/>
          <w:b w:val="0"/>
          <w:bCs w:val="0"/>
        </w:rPr>
        <w:t xml:space="preserve"> da quello determin</w:t>
      </w:r>
      <w:r w:rsidR="00D402F2">
        <w:rPr>
          <w:rStyle w:val="Enfasigrassetto"/>
          <w:rFonts w:ascii="Helvetica" w:hAnsi="Helvetica" w:cs="Helvetica"/>
          <w:b w:val="0"/>
          <w:bCs w:val="0"/>
        </w:rPr>
        <w:t xml:space="preserve">ato dal quartiere residenziale e, vista l’impossibilità di utilizzare l’accesso diretto dalla tangenziale all’area ex Civ&amp;Civ, </w:t>
      </w:r>
      <w:r w:rsidR="00717E25">
        <w:rPr>
          <w:rStyle w:val="Enfasigrassetto"/>
          <w:rFonts w:ascii="Helvetica" w:hAnsi="Helvetica" w:cs="Helvetica"/>
          <w:b w:val="0"/>
          <w:bCs w:val="0"/>
        </w:rPr>
        <w:t xml:space="preserve">veniva annunciata </w:t>
      </w:r>
      <w:r w:rsidR="006D5719">
        <w:rPr>
          <w:rStyle w:val="Enfasigrassetto"/>
          <w:rFonts w:ascii="Helvetica" w:hAnsi="Helvetica" w:cs="Helvetica"/>
          <w:b w:val="0"/>
          <w:bCs w:val="0"/>
        </w:rPr>
        <w:t xml:space="preserve">la </w:t>
      </w:r>
      <w:r w:rsidR="00D402F2">
        <w:rPr>
          <w:rStyle w:val="Enfasigrassetto"/>
          <w:rFonts w:ascii="Helvetica" w:hAnsi="Helvetica" w:cs="Helvetica"/>
          <w:b w:val="0"/>
          <w:bCs w:val="0"/>
        </w:rPr>
        <w:t>realizza</w:t>
      </w:r>
      <w:r w:rsidR="006D5719">
        <w:rPr>
          <w:rStyle w:val="Enfasigrassetto"/>
          <w:rFonts w:ascii="Helvetica" w:hAnsi="Helvetica" w:cs="Helvetica"/>
          <w:b w:val="0"/>
          <w:bCs w:val="0"/>
        </w:rPr>
        <w:t>zione</w:t>
      </w:r>
      <w:r w:rsidR="00B970F5" w:rsidRPr="00D402F2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6D5719">
        <w:rPr>
          <w:rStyle w:val="Enfasigrassetto"/>
          <w:rFonts w:ascii="Helvetica" w:hAnsi="Helvetica" w:cs="Helvetica"/>
          <w:b w:val="0"/>
          <w:bCs w:val="0"/>
        </w:rPr>
        <w:t xml:space="preserve">di </w:t>
      </w:r>
      <w:r w:rsidR="00B970F5" w:rsidRPr="00D402F2">
        <w:rPr>
          <w:rStyle w:val="Enfasigrassetto"/>
          <w:rFonts w:ascii="Helvetica" w:hAnsi="Helvetica" w:cs="Helvetica"/>
          <w:b w:val="0"/>
          <w:bCs w:val="0"/>
        </w:rPr>
        <w:t>un nuovo collegamento stradale per i mezzi pesanti della logistica raccordato alla viabilità esistente con una nuova rotatoria su str</w:t>
      </w:r>
      <w:r w:rsidR="00C95992">
        <w:rPr>
          <w:rStyle w:val="Enfasigrassetto"/>
          <w:rFonts w:ascii="Helvetica" w:hAnsi="Helvetica" w:cs="Helvetica"/>
          <w:b w:val="0"/>
          <w:bCs w:val="0"/>
        </w:rPr>
        <w:t>ada Canaletto Sud</w:t>
      </w:r>
      <w:r>
        <w:rPr>
          <w:rStyle w:val="Enfasigrassetto"/>
          <w:rFonts w:ascii="Helvetica" w:hAnsi="Helvetica" w:cs="Helvetica"/>
          <w:b w:val="0"/>
          <w:bCs w:val="0"/>
        </w:rPr>
        <w:t>;</w:t>
      </w:r>
    </w:p>
    <w:p w14:paraId="051C3FD0" w14:textId="77777777" w:rsidR="00F236BD" w:rsidRDefault="00F236BD" w:rsidP="00F236BD">
      <w:pPr>
        <w:pStyle w:val="NormaleWeb"/>
        <w:shd w:val="clear" w:color="auto" w:fill="FFFFFF"/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t xml:space="preserve">- </w:t>
      </w:r>
      <w:r w:rsidR="0012719D">
        <w:rPr>
          <w:rStyle w:val="Enfasigrassetto"/>
          <w:rFonts w:ascii="Helvetica" w:hAnsi="Helvetica" w:cs="Helvetica"/>
          <w:b w:val="0"/>
          <w:bCs w:val="0"/>
        </w:rPr>
        <w:t>in data</w:t>
      </w:r>
      <w:r w:rsidR="00C27440">
        <w:rPr>
          <w:rStyle w:val="Enfasigrassetto"/>
          <w:rFonts w:ascii="Helvetica" w:hAnsi="Helvetica" w:cs="Helvetica"/>
          <w:b w:val="0"/>
          <w:bCs w:val="0"/>
        </w:rPr>
        <w:t xml:space="preserve"> 19 </w:t>
      </w:r>
      <w:r w:rsidR="006D5719">
        <w:rPr>
          <w:rStyle w:val="Enfasigrassetto"/>
          <w:rFonts w:ascii="Helvetica" w:hAnsi="Helvetica" w:cs="Helvetica"/>
          <w:b w:val="0"/>
          <w:bCs w:val="0"/>
        </w:rPr>
        <w:t>A</w:t>
      </w:r>
      <w:r w:rsidR="00C27440">
        <w:rPr>
          <w:rStyle w:val="Enfasigrassetto"/>
          <w:rFonts w:ascii="Helvetica" w:hAnsi="Helvetica" w:cs="Helvetica"/>
          <w:b w:val="0"/>
          <w:bCs w:val="0"/>
        </w:rPr>
        <w:t>gosto</w:t>
      </w:r>
      <w:r w:rsidR="001C399D">
        <w:rPr>
          <w:rStyle w:val="Enfasigrassetto"/>
          <w:rFonts w:ascii="Helvetica" w:hAnsi="Helvetica" w:cs="Helvetica"/>
          <w:b w:val="0"/>
          <w:bCs w:val="0"/>
        </w:rPr>
        <w:t xml:space="preserve"> 2021</w:t>
      </w:r>
      <w:r w:rsidR="0012719D">
        <w:rPr>
          <w:rStyle w:val="Enfasigrassetto"/>
          <w:rFonts w:ascii="Helvetica" w:hAnsi="Helvetica" w:cs="Helvetica"/>
          <w:b w:val="0"/>
          <w:bCs w:val="0"/>
        </w:rPr>
        <w:t>,</w:t>
      </w:r>
      <w:r w:rsidR="00C27440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AD1136">
        <w:rPr>
          <w:rStyle w:val="Enfasigrassetto"/>
          <w:rFonts w:ascii="Helvetica" w:hAnsi="Helvetica" w:cs="Helvetica"/>
          <w:b w:val="0"/>
          <w:bCs w:val="0"/>
        </w:rPr>
        <w:t>stante il</w:t>
      </w:r>
      <w:r w:rsidR="00C27440" w:rsidRPr="00C27440">
        <w:rPr>
          <w:rStyle w:val="Enfasigrassetto"/>
          <w:rFonts w:ascii="Helvetica" w:hAnsi="Helvetica" w:cs="Helvetica"/>
          <w:b w:val="0"/>
          <w:bCs w:val="0"/>
        </w:rPr>
        <w:t xml:space="preserve"> deposito degli elaborati progettuali da parte de</w:t>
      </w:r>
      <w:r w:rsidR="00AD1136">
        <w:rPr>
          <w:rStyle w:val="Enfasigrassetto"/>
          <w:rFonts w:ascii="Helvetica" w:hAnsi="Helvetica" w:cs="Helvetica"/>
          <w:b w:val="0"/>
          <w:bCs w:val="0"/>
        </w:rPr>
        <w:t>ll’</w:t>
      </w:r>
      <w:r w:rsidR="00C27440" w:rsidRPr="00C27440">
        <w:rPr>
          <w:rStyle w:val="Enfasigrassetto"/>
          <w:rFonts w:ascii="Helvetica" w:hAnsi="Helvetica" w:cs="Helvetica"/>
          <w:b w:val="0"/>
          <w:bCs w:val="0"/>
        </w:rPr>
        <w:t>investitor</w:t>
      </w:r>
      <w:r w:rsidR="00AD1136">
        <w:rPr>
          <w:rStyle w:val="Enfasigrassetto"/>
          <w:rFonts w:ascii="Helvetica" w:hAnsi="Helvetica" w:cs="Helvetica"/>
          <w:b w:val="0"/>
          <w:bCs w:val="0"/>
        </w:rPr>
        <w:t>e</w:t>
      </w:r>
      <w:r w:rsidR="00C27440" w:rsidRPr="00C27440">
        <w:rPr>
          <w:rStyle w:val="Enfasigrassetto"/>
          <w:rFonts w:ascii="Helvetica" w:hAnsi="Helvetica" w:cs="Helvetica"/>
          <w:b w:val="0"/>
          <w:bCs w:val="0"/>
        </w:rPr>
        <w:t xml:space="preserve"> privat</w:t>
      </w:r>
      <w:r w:rsidR="00AD1136">
        <w:rPr>
          <w:rStyle w:val="Enfasigrassetto"/>
          <w:rFonts w:ascii="Helvetica" w:hAnsi="Helvetica" w:cs="Helvetica"/>
          <w:b w:val="0"/>
          <w:bCs w:val="0"/>
        </w:rPr>
        <w:t>o predetto</w:t>
      </w:r>
      <w:r w:rsidR="00C27440" w:rsidRPr="00C27440">
        <w:rPr>
          <w:rStyle w:val="Enfasigrassetto"/>
          <w:rFonts w:ascii="Helvetica" w:hAnsi="Helvetica" w:cs="Helvetica"/>
          <w:b w:val="0"/>
          <w:bCs w:val="0"/>
        </w:rPr>
        <w:t xml:space="preserve">, </w:t>
      </w:r>
      <w:r w:rsidR="00AD1136">
        <w:rPr>
          <w:rStyle w:val="Enfasigrassetto"/>
          <w:rFonts w:ascii="Helvetica" w:hAnsi="Helvetica" w:cs="Helvetica"/>
          <w:b w:val="0"/>
          <w:bCs w:val="0"/>
        </w:rPr>
        <w:t xml:space="preserve">l’Amministrazione comunale comunicava </w:t>
      </w:r>
      <w:r w:rsidR="00C27440">
        <w:rPr>
          <w:rStyle w:val="Enfasigrassetto"/>
          <w:rFonts w:ascii="Helvetica" w:hAnsi="Helvetica" w:cs="Helvetica"/>
          <w:b w:val="0"/>
          <w:bCs w:val="0"/>
        </w:rPr>
        <w:t>l’avvio del</w:t>
      </w:r>
      <w:r w:rsidR="00C27440" w:rsidRPr="00C27440">
        <w:rPr>
          <w:rStyle w:val="Enfasigrassetto"/>
          <w:rFonts w:ascii="Helvetica" w:hAnsi="Helvetica" w:cs="Helvetica"/>
          <w:b w:val="0"/>
          <w:bCs w:val="0"/>
        </w:rPr>
        <w:t xml:space="preserve"> percorso del </w:t>
      </w:r>
      <w:r w:rsidR="006D5719">
        <w:rPr>
          <w:rStyle w:val="Enfasigrassetto"/>
          <w:rFonts w:ascii="Helvetica" w:hAnsi="Helvetica" w:cs="Helvetica"/>
          <w:b w:val="0"/>
          <w:bCs w:val="0"/>
        </w:rPr>
        <w:t>p</w:t>
      </w:r>
      <w:r w:rsidR="00C27440" w:rsidRPr="00C27440">
        <w:rPr>
          <w:rStyle w:val="Enfasigrassetto"/>
          <w:rFonts w:ascii="Helvetica" w:hAnsi="Helvetica" w:cs="Helvetica"/>
          <w:b w:val="0"/>
          <w:bCs w:val="0"/>
        </w:rPr>
        <w:t>rocedimento unico in variante agli strumenti urbanistici</w:t>
      </w:r>
      <w:r w:rsidR="00A16231">
        <w:rPr>
          <w:rStyle w:val="Enfasigrassetto"/>
          <w:rFonts w:ascii="Helvetica" w:hAnsi="Helvetica" w:cs="Helvetica"/>
          <w:b w:val="0"/>
          <w:bCs w:val="0"/>
        </w:rPr>
        <w:t>;</w:t>
      </w:r>
    </w:p>
    <w:p w14:paraId="27C8B9DF" w14:textId="77777777" w:rsidR="00A16231" w:rsidRDefault="00F236BD" w:rsidP="00F236BD">
      <w:pPr>
        <w:pStyle w:val="NormaleWeb"/>
        <w:shd w:val="clear" w:color="auto" w:fill="FFFFFF"/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t xml:space="preserve">- </w:t>
      </w:r>
      <w:r w:rsidR="001C399D" w:rsidRPr="00A16231">
        <w:rPr>
          <w:rStyle w:val="Enfasigrassetto"/>
          <w:rFonts w:ascii="Helvetica" w:hAnsi="Helvetica" w:cs="Helvetica"/>
          <w:b w:val="0"/>
          <w:bCs w:val="0"/>
        </w:rPr>
        <w:t xml:space="preserve">il 24 </w:t>
      </w:r>
      <w:r w:rsidR="006D5719">
        <w:rPr>
          <w:rStyle w:val="Enfasigrassetto"/>
          <w:rFonts w:ascii="Helvetica" w:hAnsi="Helvetica" w:cs="Helvetica"/>
          <w:b w:val="0"/>
          <w:bCs w:val="0"/>
        </w:rPr>
        <w:t>N</w:t>
      </w:r>
      <w:r w:rsidR="001C399D" w:rsidRPr="00A16231">
        <w:rPr>
          <w:rStyle w:val="Enfasigrassetto"/>
          <w:rFonts w:ascii="Helvetica" w:hAnsi="Helvetica" w:cs="Helvetica"/>
          <w:b w:val="0"/>
          <w:bCs w:val="0"/>
        </w:rPr>
        <w:t xml:space="preserve">ovembre 2021 </w:t>
      </w:r>
      <w:r w:rsidR="00CA2A4F">
        <w:rPr>
          <w:rStyle w:val="Enfasigrassetto"/>
          <w:rFonts w:ascii="Helvetica" w:hAnsi="Helvetica" w:cs="Helvetica"/>
          <w:b w:val="0"/>
          <w:bCs w:val="0"/>
        </w:rPr>
        <w:t>venivano</w:t>
      </w:r>
      <w:r w:rsidR="001C399D" w:rsidRPr="00A16231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AA2CBB">
        <w:rPr>
          <w:rStyle w:val="Enfasigrassetto"/>
          <w:rFonts w:ascii="Helvetica" w:hAnsi="Helvetica" w:cs="Helvetica"/>
          <w:b w:val="0"/>
          <w:bCs w:val="0"/>
        </w:rPr>
        <w:t xml:space="preserve">conseguentemente </w:t>
      </w:r>
      <w:r w:rsidR="001C399D" w:rsidRPr="00A16231">
        <w:rPr>
          <w:rStyle w:val="Enfasigrassetto"/>
          <w:rFonts w:ascii="Helvetica" w:hAnsi="Helvetica" w:cs="Helvetica"/>
          <w:b w:val="0"/>
          <w:bCs w:val="0"/>
        </w:rPr>
        <w:t>depositati gli elaborati in formato digitale costituenti il progetto di</w:t>
      </w:r>
      <w:r w:rsidR="00A16231" w:rsidRPr="00A16231">
        <w:rPr>
          <w:rStyle w:val="Enfasigrassetto"/>
          <w:rFonts w:ascii="Helvetica" w:hAnsi="Helvetica" w:cs="Helvetica"/>
          <w:b w:val="0"/>
          <w:bCs w:val="0"/>
        </w:rPr>
        <w:t xml:space="preserve"> ampliamento dello stabilimento, </w:t>
      </w:r>
      <w:r w:rsidR="001C399D" w:rsidRPr="00A16231">
        <w:rPr>
          <w:rStyle w:val="Enfasigrassetto"/>
          <w:rFonts w:ascii="Helvetica" w:hAnsi="Helvetica" w:cs="Helvetica"/>
          <w:b w:val="0"/>
          <w:bCs w:val="0"/>
        </w:rPr>
        <w:t>comportan</w:t>
      </w:r>
      <w:r w:rsidR="00A16231" w:rsidRPr="00A16231">
        <w:rPr>
          <w:rStyle w:val="Enfasigrassetto"/>
          <w:rFonts w:ascii="Helvetica" w:hAnsi="Helvetica" w:cs="Helvetica"/>
          <w:b w:val="0"/>
          <w:bCs w:val="0"/>
        </w:rPr>
        <w:t>ti</w:t>
      </w:r>
      <w:r w:rsidR="001C399D" w:rsidRPr="00A16231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A16231" w:rsidRPr="00A16231">
        <w:rPr>
          <w:rStyle w:val="Enfasigrassetto"/>
          <w:rFonts w:ascii="Helvetica" w:hAnsi="Helvetica" w:cs="Helvetica"/>
          <w:b w:val="0"/>
          <w:bCs w:val="0"/>
        </w:rPr>
        <w:t xml:space="preserve">sia la demolizione e la ricostruzione, con diversa sagoma e volumetria degli edifici, sia </w:t>
      </w:r>
      <w:r w:rsidR="00CA2A4F">
        <w:rPr>
          <w:rStyle w:val="Enfasigrassetto"/>
          <w:rFonts w:ascii="Helvetica" w:hAnsi="Helvetica" w:cs="Helvetica"/>
          <w:b w:val="0"/>
          <w:bCs w:val="0"/>
        </w:rPr>
        <w:t xml:space="preserve">riguardanti </w:t>
      </w:r>
      <w:r w:rsidR="00A16231" w:rsidRPr="00A16231">
        <w:rPr>
          <w:rStyle w:val="Enfasigrassetto"/>
          <w:rFonts w:ascii="Helvetica" w:hAnsi="Helvetica" w:cs="Helvetica"/>
          <w:b w:val="0"/>
          <w:bCs w:val="0"/>
        </w:rPr>
        <w:t xml:space="preserve">la realizzazione della nuova viabilità pubblica, nonché la ricomposizione fondiaria dei lotti e </w:t>
      </w:r>
      <w:r w:rsidR="00CA2A4F">
        <w:rPr>
          <w:rStyle w:val="Enfasigrassetto"/>
          <w:rFonts w:ascii="Helvetica" w:hAnsi="Helvetica" w:cs="Helvetica"/>
          <w:b w:val="0"/>
          <w:bCs w:val="0"/>
        </w:rPr>
        <w:t xml:space="preserve">la </w:t>
      </w:r>
      <w:r w:rsidR="00A16231" w:rsidRPr="00A16231">
        <w:rPr>
          <w:rStyle w:val="Enfasigrassetto"/>
          <w:rFonts w:ascii="Helvetica" w:hAnsi="Helvetica" w:cs="Helvetica"/>
          <w:b w:val="0"/>
          <w:bCs w:val="0"/>
        </w:rPr>
        <w:t xml:space="preserve">sistemazione </w:t>
      </w:r>
      <w:r w:rsidR="00CA2A4F">
        <w:rPr>
          <w:rStyle w:val="Enfasigrassetto"/>
          <w:rFonts w:ascii="Helvetica" w:hAnsi="Helvetica" w:cs="Helvetica"/>
          <w:b w:val="0"/>
          <w:bCs w:val="0"/>
        </w:rPr>
        <w:t xml:space="preserve">delle </w:t>
      </w:r>
      <w:r w:rsidR="00A16231" w:rsidRPr="00A16231">
        <w:rPr>
          <w:rStyle w:val="Enfasigrassetto"/>
          <w:rFonts w:ascii="Helvetica" w:hAnsi="Helvetica" w:cs="Helvetica"/>
          <w:b w:val="0"/>
          <w:bCs w:val="0"/>
        </w:rPr>
        <w:t>aree esterne in variante agli strumenti urbanistici</w:t>
      </w:r>
      <w:r w:rsidR="00CA2A4F">
        <w:rPr>
          <w:rStyle w:val="Enfasigrassetto"/>
          <w:rFonts w:ascii="Helvetica" w:hAnsi="Helvetica" w:cs="Helvetica"/>
          <w:b w:val="0"/>
          <w:bCs w:val="0"/>
        </w:rPr>
        <w:t xml:space="preserve">, </w:t>
      </w:r>
      <w:r w:rsidR="001C399D" w:rsidRPr="00A16231">
        <w:rPr>
          <w:rStyle w:val="Enfasigrassetto"/>
          <w:rFonts w:ascii="Helvetica" w:hAnsi="Helvetica" w:cs="Helvetica"/>
          <w:b w:val="0"/>
          <w:bCs w:val="0"/>
        </w:rPr>
        <w:t xml:space="preserve">con l’indicazione </w:t>
      </w:r>
      <w:r w:rsidR="00CA2A4F">
        <w:rPr>
          <w:rStyle w:val="Enfasigrassetto"/>
          <w:rFonts w:ascii="Helvetica" w:hAnsi="Helvetica" w:cs="Helvetica"/>
          <w:b w:val="0"/>
          <w:bCs w:val="0"/>
        </w:rPr>
        <w:t>de</w:t>
      </w:r>
      <w:r w:rsidR="001C399D" w:rsidRPr="00A16231">
        <w:rPr>
          <w:rStyle w:val="Enfasigrassetto"/>
          <w:rFonts w:ascii="Helvetica" w:hAnsi="Helvetica" w:cs="Helvetica"/>
          <w:b w:val="0"/>
          <w:bCs w:val="0"/>
        </w:rPr>
        <w:t xml:space="preserve">lle modalità di presentazione delle osservazioni entro il termine </w:t>
      </w:r>
      <w:r w:rsidR="00CA2A4F">
        <w:rPr>
          <w:rStyle w:val="Enfasigrassetto"/>
          <w:rFonts w:ascii="Helvetica" w:hAnsi="Helvetica" w:cs="Helvetica"/>
          <w:b w:val="0"/>
          <w:bCs w:val="0"/>
        </w:rPr>
        <w:t xml:space="preserve">canonico </w:t>
      </w:r>
      <w:r w:rsidR="001C399D" w:rsidRPr="00A16231">
        <w:rPr>
          <w:rStyle w:val="Enfasigrassetto"/>
          <w:rFonts w:ascii="Helvetica" w:hAnsi="Helvetica" w:cs="Helvetica"/>
          <w:b w:val="0"/>
          <w:bCs w:val="0"/>
        </w:rPr>
        <w:t>di 60 giorni;</w:t>
      </w:r>
    </w:p>
    <w:p w14:paraId="5A8F7966" w14:textId="77777777" w:rsidR="00A16231" w:rsidRPr="00A16231" w:rsidRDefault="00F236BD" w:rsidP="00F236BD">
      <w:pPr>
        <w:pStyle w:val="NormaleWeb"/>
        <w:shd w:val="clear" w:color="auto" w:fill="FFFFFF"/>
        <w:spacing w:line="480" w:lineRule="exact"/>
        <w:jc w:val="center"/>
        <w:rPr>
          <w:rStyle w:val="Enfasigrassetto"/>
          <w:rFonts w:ascii="Helvetica" w:hAnsi="Helvetica" w:cs="Helvetica"/>
          <w:bCs w:val="0"/>
        </w:rPr>
      </w:pPr>
      <w:r>
        <w:rPr>
          <w:rStyle w:val="Enfasigrassetto"/>
          <w:rFonts w:ascii="Helvetica" w:hAnsi="Helvetica" w:cs="Helvetica"/>
          <w:bCs w:val="0"/>
        </w:rPr>
        <w:t>c</w:t>
      </w:r>
      <w:r w:rsidR="00A16231" w:rsidRPr="00A16231">
        <w:rPr>
          <w:rStyle w:val="Enfasigrassetto"/>
          <w:rFonts w:ascii="Helvetica" w:hAnsi="Helvetica" w:cs="Helvetica"/>
          <w:bCs w:val="0"/>
        </w:rPr>
        <w:t>onsiderato che</w:t>
      </w:r>
    </w:p>
    <w:p w14:paraId="4D3132A5" w14:textId="77777777" w:rsidR="00A47AB6" w:rsidRDefault="00F236BD" w:rsidP="00A47AB6">
      <w:pPr>
        <w:pStyle w:val="NormaleWeb"/>
        <w:shd w:val="clear" w:color="auto" w:fill="FFFFFF"/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t xml:space="preserve">- </w:t>
      </w:r>
      <w:r w:rsidR="00A16231">
        <w:rPr>
          <w:rStyle w:val="Enfasigrassetto"/>
          <w:rFonts w:ascii="Helvetica" w:hAnsi="Helvetica" w:cs="Helvetica"/>
          <w:b w:val="0"/>
          <w:bCs w:val="0"/>
        </w:rPr>
        <w:t xml:space="preserve">i residenti del quartiere Sacca hanno di fatto appreso i </w:t>
      </w:r>
      <w:r w:rsidR="00A82DD0">
        <w:rPr>
          <w:rStyle w:val="Enfasigrassetto"/>
          <w:rFonts w:ascii="Helvetica" w:hAnsi="Helvetica" w:cs="Helvetica"/>
          <w:b w:val="0"/>
          <w:bCs w:val="0"/>
        </w:rPr>
        <w:t xml:space="preserve">reali </w:t>
      </w:r>
      <w:r w:rsidR="00A16231">
        <w:rPr>
          <w:rStyle w:val="Enfasigrassetto"/>
          <w:rFonts w:ascii="Helvetica" w:hAnsi="Helvetica" w:cs="Helvetica"/>
          <w:b w:val="0"/>
          <w:bCs w:val="0"/>
        </w:rPr>
        <w:t>termini e la portata del progetto soltanto a seguito del deposito</w:t>
      </w:r>
      <w:r w:rsidR="00554288">
        <w:rPr>
          <w:rStyle w:val="Enfasigrassetto"/>
          <w:rFonts w:ascii="Helvetica" w:hAnsi="Helvetica" w:cs="Helvetica"/>
          <w:b w:val="0"/>
          <w:bCs w:val="0"/>
        </w:rPr>
        <w:t xml:space="preserve"> dello stesso e della sua pubblicazione sul bollettino regionale del 24 </w:t>
      </w:r>
      <w:r w:rsidR="006D5719">
        <w:rPr>
          <w:rStyle w:val="Enfasigrassetto"/>
          <w:rFonts w:ascii="Helvetica" w:hAnsi="Helvetica" w:cs="Helvetica"/>
          <w:b w:val="0"/>
          <w:bCs w:val="0"/>
        </w:rPr>
        <w:t>N</w:t>
      </w:r>
      <w:r w:rsidR="00554288">
        <w:rPr>
          <w:rStyle w:val="Enfasigrassetto"/>
          <w:rFonts w:ascii="Helvetica" w:hAnsi="Helvetica" w:cs="Helvetica"/>
          <w:b w:val="0"/>
          <w:bCs w:val="0"/>
        </w:rPr>
        <w:t>ovembre</w:t>
      </w:r>
      <w:r w:rsidR="001F0E7E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D33406">
        <w:rPr>
          <w:rStyle w:val="Enfasigrassetto"/>
          <w:rFonts w:ascii="Helvetica" w:hAnsi="Helvetica" w:cs="Helvetica"/>
          <w:b w:val="0"/>
          <w:bCs w:val="0"/>
        </w:rPr>
        <w:t>2021</w:t>
      </w:r>
      <w:r w:rsidR="001F0E7E">
        <w:rPr>
          <w:rStyle w:val="Enfasigrassetto"/>
          <w:rFonts w:ascii="Helvetica" w:hAnsi="Helvetica" w:cs="Helvetica"/>
          <w:b w:val="0"/>
          <w:bCs w:val="0"/>
        </w:rPr>
        <w:t xml:space="preserve"> preliminare alla fase esecutiva;</w:t>
      </w:r>
    </w:p>
    <w:p w14:paraId="7370AFB1" w14:textId="77777777" w:rsidR="00A47AB6" w:rsidRDefault="00A47AB6" w:rsidP="00A47AB6">
      <w:pPr>
        <w:pStyle w:val="NormaleWeb"/>
        <w:shd w:val="clear" w:color="auto" w:fill="FFFFFF"/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t>- d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 xml:space="preserve">a tale proposta progettuale emergerebbero diversi elementi in contrasto con le previsioni </w:t>
      </w:r>
      <w:r w:rsidR="001F0E7E">
        <w:rPr>
          <w:rStyle w:val="Enfasigrassetto"/>
          <w:rFonts w:ascii="Helvetica" w:hAnsi="Helvetica" w:cs="Helvetica"/>
          <w:b w:val="0"/>
          <w:bCs w:val="0"/>
        </w:rPr>
        <w:t>e con gli impegni enunciati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 xml:space="preserve"> dalla </w:t>
      </w:r>
      <w:r w:rsidR="00D33406">
        <w:rPr>
          <w:rStyle w:val="Enfasigrassetto"/>
          <w:rFonts w:ascii="Helvetica" w:hAnsi="Helvetica" w:cs="Helvetica"/>
          <w:b w:val="0"/>
          <w:bCs w:val="0"/>
        </w:rPr>
        <w:t>G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>iunta comunale</w:t>
      </w:r>
      <w:r w:rsidR="00D33406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>nell’</w:t>
      </w:r>
      <w:r w:rsidR="00D33406">
        <w:rPr>
          <w:rStyle w:val="Enfasigrassetto"/>
          <w:rFonts w:ascii="Helvetica" w:hAnsi="Helvetica" w:cs="Helvetica"/>
          <w:b w:val="0"/>
          <w:bCs w:val="0"/>
        </w:rPr>
        <w:t>A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 xml:space="preserve">gosto del 2020 </w:t>
      </w:r>
      <w:r w:rsidR="00D33406">
        <w:rPr>
          <w:rStyle w:val="Enfasigrassetto"/>
          <w:rFonts w:ascii="Helvetica" w:hAnsi="Helvetica" w:cs="Helvetica"/>
          <w:b w:val="0"/>
          <w:bCs w:val="0"/>
        </w:rPr>
        <w:t xml:space="preserve">e 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 xml:space="preserve">nel </w:t>
      </w:r>
      <w:r w:rsidR="00D33406">
        <w:rPr>
          <w:rStyle w:val="Enfasigrassetto"/>
          <w:rFonts w:ascii="Helvetica" w:hAnsi="Helvetica" w:cs="Helvetica"/>
          <w:b w:val="0"/>
          <w:bCs w:val="0"/>
        </w:rPr>
        <w:t>S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>ettembre 2021</w:t>
      </w:r>
      <w:r w:rsidR="00D33406">
        <w:rPr>
          <w:rStyle w:val="Enfasigrassetto"/>
          <w:rFonts w:ascii="Helvetica" w:hAnsi="Helvetica" w:cs="Helvetica"/>
          <w:b w:val="0"/>
          <w:bCs w:val="0"/>
        </w:rPr>
        <w:t>,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D33406">
        <w:rPr>
          <w:rStyle w:val="Enfasigrassetto"/>
          <w:rFonts w:ascii="Helvetica" w:hAnsi="Helvetica" w:cs="Helvetica"/>
          <w:b w:val="0"/>
          <w:bCs w:val="0"/>
        </w:rPr>
        <w:t xml:space="preserve">sia 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 xml:space="preserve">in riferimento all’impegno a coinvolgere direttamente, nel percorso di definizione dell’intervento, l’intero </w:t>
      </w:r>
      <w:r w:rsidR="00D33406">
        <w:rPr>
          <w:rStyle w:val="Enfasigrassetto"/>
          <w:rFonts w:ascii="Helvetica" w:hAnsi="Helvetica" w:cs="Helvetica"/>
          <w:b w:val="0"/>
          <w:bCs w:val="0"/>
        </w:rPr>
        <w:t>Q</w:t>
      </w:r>
      <w:r w:rsidR="00554288" w:rsidRPr="00554288">
        <w:rPr>
          <w:rStyle w:val="Enfasigrassetto"/>
          <w:rFonts w:ascii="Helvetica" w:hAnsi="Helvetica" w:cs="Helvetica"/>
          <w:b w:val="0"/>
          <w:bCs w:val="0"/>
        </w:rPr>
        <w:t>uartiere ed i cittadini</w:t>
      </w:r>
      <w:r w:rsidR="00554288">
        <w:rPr>
          <w:rStyle w:val="Enfasigrassetto"/>
          <w:rFonts w:ascii="Helvetica" w:hAnsi="Helvetica" w:cs="Helvetica"/>
          <w:b w:val="0"/>
          <w:bCs w:val="0"/>
        </w:rPr>
        <w:t>, sia nel merito delle caratteristiche dell’intervento stesso</w:t>
      </w:r>
      <w:r w:rsidR="00D33406">
        <w:rPr>
          <w:rStyle w:val="Enfasigrassetto"/>
          <w:rFonts w:ascii="Helvetica" w:hAnsi="Helvetica" w:cs="Helvetica"/>
          <w:b w:val="0"/>
          <w:bCs w:val="0"/>
        </w:rPr>
        <w:t>,</w:t>
      </w:r>
      <w:r w:rsidR="00554288">
        <w:rPr>
          <w:rStyle w:val="Enfasigrassetto"/>
          <w:rFonts w:ascii="Helvetica" w:hAnsi="Helvetica" w:cs="Helvetica"/>
          <w:b w:val="0"/>
          <w:bCs w:val="0"/>
        </w:rPr>
        <w:t xml:space="preserve"> in particolare</w:t>
      </w:r>
      <w:r w:rsidR="001F0E7E">
        <w:rPr>
          <w:rStyle w:val="Enfasigrassetto"/>
          <w:rFonts w:ascii="Helvetica" w:hAnsi="Helvetica" w:cs="Helvetica"/>
          <w:b w:val="0"/>
          <w:bCs w:val="0"/>
        </w:rPr>
        <w:t xml:space="preserve"> rispetto </w:t>
      </w:r>
      <w:r w:rsidR="001F0E7E">
        <w:rPr>
          <w:rStyle w:val="Enfasigrassetto"/>
          <w:rFonts w:ascii="Helvetica" w:hAnsi="Helvetica" w:cs="Helvetica"/>
          <w:b w:val="0"/>
          <w:bCs w:val="0"/>
        </w:rPr>
        <w:lastRenderedPageBreak/>
        <w:t xml:space="preserve">all’annunciato </w:t>
      </w:r>
      <w:r w:rsidR="00554288">
        <w:rPr>
          <w:rStyle w:val="Enfasigrassetto"/>
          <w:rFonts w:ascii="Helvetica" w:hAnsi="Helvetica" w:cs="Helvetica"/>
          <w:b w:val="0"/>
          <w:bCs w:val="0"/>
        </w:rPr>
        <w:t>mancato aumento della</w:t>
      </w:r>
      <w:r w:rsidR="001F0E7E">
        <w:rPr>
          <w:rStyle w:val="Enfasigrassetto"/>
          <w:rFonts w:ascii="Helvetica" w:hAnsi="Helvetica" w:cs="Helvetica"/>
          <w:b w:val="0"/>
          <w:bCs w:val="0"/>
        </w:rPr>
        <w:t xml:space="preserve"> capacità edificatoria e della separazione del traffico dei mezzi pesanti da quello residenziale; </w:t>
      </w:r>
      <w:r w:rsidR="00554288">
        <w:rPr>
          <w:rStyle w:val="Enfasigrassetto"/>
          <w:rFonts w:ascii="Helvetica" w:hAnsi="Helvetica" w:cs="Helvetica"/>
          <w:b w:val="0"/>
          <w:bCs w:val="0"/>
        </w:rPr>
        <w:t xml:space="preserve"> </w:t>
      </w:r>
    </w:p>
    <w:p w14:paraId="45110BA4" w14:textId="77777777" w:rsidR="00C95992" w:rsidRDefault="00A47AB6" w:rsidP="00A47AB6">
      <w:pPr>
        <w:pStyle w:val="NormaleWeb"/>
        <w:shd w:val="clear" w:color="auto" w:fill="FFFFFF"/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t>- d</w:t>
      </w:r>
      <w:r w:rsidR="00C95992">
        <w:rPr>
          <w:rStyle w:val="Enfasigrassetto"/>
          <w:rFonts w:ascii="Helvetica" w:hAnsi="Helvetica" w:cs="Helvetica"/>
          <w:b w:val="0"/>
          <w:bCs w:val="0"/>
        </w:rPr>
        <w:t xml:space="preserve">a tale </w:t>
      </w:r>
      <w:r w:rsidR="00314F59">
        <w:rPr>
          <w:rStyle w:val="Enfasigrassetto"/>
          <w:rFonts w:ascii="Helvetica" w:hAnsi="Helvetica" w:cs="Helvetica"/>
          <w:b w:val="0"/>
          <w:bCs w:val="0"/>
        </w:rPr>
        <w:t>elaborato</w:t>
      </w:r>
      <w:r w:rsidR="00C95992">
        <w:rPr>
          <w:rStyle w:val="Enfasigrassetto"/>
          <w:rFonts w:ascii="Helvetica" w:hAnsi="Helvetica" w:cs="Helvetica"/>
          <w:b w:val="0"/>
          <w:bCs w:val="0"/>
        </w:rPr>
        <w:t xml:space="preserve"> progettuale emergerebbe </w:t>
      </w:r>
      <w:r w:rsidR="001F053A">
        <w:rPr>
          <w:rStyle w:val="Enfasigrassetto"/>
          <w:rFonts w:ascii="Helvetica" w:hAnsi="Helvetica" w:cs="Helvetica"/>
          <w:b w:val="0"/>
          <w:bCs w:val="0"/>
        </w:rPr>
        <w:t xml:space="preserve">infatti </w:t>
      </w:r>
      <w:r w:rsidR="00C95992">
        <w:rPr>
          <w:rStyle w:val="Enfasigrassetto"/>
          <w:rFonts w:ascii="Helvetica" w:hAnsi="Helvetica" w:cs="Helvetica"/>
          <w:b w:val="0"/>
          <w:bCs w:val="0"/>
        </w:rPr>
        <w:t xml:space="preserve">un flusso di circa </w:t>
      </w:r>
      <w:r w:rsidR="001F053A">
        <w:rPr>
          <w:rStyle w:val="Enfasigrassetto"/>
          <w:rFonts w:ascii="Helvetica" w:hAnsi="Helvetica" w:cs="Helvetica"/>
          <w:b w:val="0"/>
          <w:bCs w:val="0"/>
        </w:rPr>
        <w:t>4</w:t>
      </w:r>
      <w:r w:rsidR="00C95992">
        <w:rPr>
          <w:rStyle w:val="Enfasigrassetto"/>
          <w:rFonts w:ascii="Helvetica" w:hAnsi="Helvetica" w:cs="Helvetica"/>
          <w:b w:val="0"/>
          <w:bCs w:val="0"/>
        </w:rPr>
        <w:t>00 mezzi pesanti al giorno in uscita dalla tangenziale e diretto al comparto</w:t>
      </w:r>
      <w:r w:rsidR="001F053A">
        <w:rPr>
          <w:rStyle w:val="Enfasigrassetto"/>
          <w:rFonts w:ascii="Helvetica" w:hAnsi="Helvetica" w:cs="Helvetica"/>
          <w:b w:val="0"/>
          <w:bCs w:val="0"/>
        </w:rPr>
        <w:t xml:space="preserve"> (senza calcolare il tragitto inverso)</w:t>
      </w:r>
      <w:r w:rsidR="00C95992">
        <w:rPr>
          <w:rStyle w:val="Enfasigrassetto"/>
          <w:rFonts w:ascii="Helvetica" w:hAnsi="Helvetica" w:cs="Helvetica"/>
          <w:b w:val="0"/>
          <w:bCs w:val="0"/>
        </w:rPr>
        <w:t xml:space="preserve">, la previsione dello spostamento del flusso veicolare dei dipendenti del comparto su </w:t>
      </w:r>
      <w:r w:rsidR="001F053A">
        <w:rPr>
          <w:rStyle w:val="Enfasigrassetto"/>
          <w:rFonts w:ascii="Helvetica" w:hAnsi="Helvetica" w:cs="Helvetica"/>
          <w:b w:val="0"/>
          <w:bCs w:val="0"/>
        </w:rPr>
        <w:t>V</w:t>
      </w:r>
      <w:r w:rsidR="00C95992">
        <w:rPr>
          <w:rStyle w:val="Enfasigrassetto"/>
          <w:rFonts w:ascii="Helvetica" w:hAnsi="Helvetica" w:cs="Helvetica"/>
          <w:b w:val="0"/>
          <w:bCs w:val="0"/>
        </w:rPr>
        <w:t>ia Europa e vie limitrofe dimensio</w:t>
      </w:r>
      <w:r w:rsidR="002713CB">
        <w:rPr>
          <w:rStyle w:val="Enfasigrassetto"/>
          <w:rFonts w:ascii="Helvetica" w:hAnsi="Helvetica" w:cs="Helvetica"/>
          <w:b w:val="0"/>
          <w:bCs w:val="0"/>
        </w:rPr>
        <w:t>nate per una realtà residenzial</w:t>
      </w:r>
      <w:r w:rsidR="001F053A">
        <w:rPr>
          <w:rStyle w:val="Enfasigrassetto"/>
          <w:rFonts w:ascii="Helvetica" w:hAnsi="Helvetica" w:cs="Helvetica"/>
          <w:b w:val="0"/>
          <w:bCs w:val="0"/>
        </w:rPr>
        <w:t>e</w:t>
      </w:r>
      <w:r w:rsidR="00C95992">
        <w:rPr>
          <w:rStyle w:val="Enfasigrassetto"/>
          <w:rFonts w:ascii="Helvetica" w:hAnsi="Helvetica" w:cs="Helvetica"/>
          <w:b w:val="0"/>
          <w:bCs w:val="0"/>
        </w:rPr>
        <w:t>, la cancellazione di ampie porzioni di aree verdi per la realizzazione della nuova viabilità oltre all’aumento di più della metà della cubatura degli edifici e dell’altezza in alcuni elementi anche di 30</w:t>
      </w:r>
      <w:r w:rsidR="001F053A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C95992">
        <w:rPr>
          <w:rStyle w:val="Enfasigrassetto"/>
          <w:rFonts w:ascii="Helvetica" w:hAnsi="Helvetica" w:cs="Helvetica"/>
          <w:b w:val="0"/>
          <w:bCs w:val="0"/>
        </w:rPr>
        <w:t>metri;</w:t>
      </w:r>
    </w:p>
    <w:p w14:paraId="39F8739C" w14:textId="77777777" w:rsidR="002713CB" w:rsidRPr="002713CB" w:rsidRDefault="00A47AB6" w:rsidP="00A47AB6">
      <w:pPr>
        <w:pStyle w:val="NormaleWeb"/>
        <w:shd w:val="clear" w:color="auto" w:fill="FFFFFF"/>
        <w:spacing w:line="480" w:lineRule="exact"/>
        <w:jc w:val="both"/>
        <w:rPr>
          <w:rStyle w:val="Enfasigrassetto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t xml:space="preserve">- i </w:t>
      </w:r>
      <w:r w:rsidR="001F0E7E">
        <w:rPr>
          <w:rStyle w:val="Enfasigrassetto"/>
          <w:rFonts w:ascii="Helvetica" w:hAnsi="Helvetica" w:cs="Helvetica"/>
          <w:b w:val="0"/>
          <w:bCs w:val="0"/>
        </w:rPr>
        <w:t>residenti</w:t>
      </w:r>
      <w:r w:rsidR="00314F59">
        <w:rPr>
          <w:rStyle w:val="Enfasigrassetto"/>
          <w:rFonts w:ascii="Helvetica" w:hAnsi="Helvetica" w:cs="Helvetica"/>
          <w:b w:val="0"/>
          <w:bCs w:val="0"/>
        </w:rPr>
        <w:t xml:space="preserve"> si sono</w:t>
      </w:r>
      <w:r w:rsidR="001F0E7E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314F59">
        <w:rPr>
          <w:rStyle w:val="Enfasigrassetto"/>
          <w:rFonts w:ascii="Helvetica" w:hAnsi="Helvetica" w:cs="Helvetica"/>
          <w:b w:val="0"/>
          <w:bCs w:val="0"/>
        </w:rPr>
        <w:t xml:space="preserve">ora </w:t>
      </w:r>
      <w:r w:rsidR="001F0E7E">
        <w:rPr>
          <w:rStyle w:val="Enfasigrassetto"/>
          <w:rFonts w:ascii="Helvetica" w:hAnsi="Helvetica" w:cs="Helvetica"/>
          <w:b w:val="0"/>
          <w:bCs w:val="0"/>
        </w:rPr>
        <w:t>riuniti in un comitato</w:t>
      </w:r>
      <w:r w:rsidR="00314F59">
        <w:rPr>
          <w:rStyle w:val="Enfasigrassetto"/>
          <w:rFonts w:ascii="Helvetica" w:hAnsi="Helvetica" w:cs="Helvetica"/>
          <w:b w:val="0"/>
          <w:bCs w:val="0"/>
        </w:rPr>
        <w:t>,</w:t>
      </w:r>
      <w:r w:rsidR="001F0E7E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A723A4">
        <w:rPr>
          <w:rStyle w:val="Enfasigrassetto"/>
          <w:rFonts w:ascii="Helvetica" w:hAnsi="Helvetica" w:cs="Helvetica"/>
          <w:b w:val="0"/>
          <w:bCs w:val="0"/>
        </w:rPr>
        <w:t xml:space="preserve">dichiaratamente </w:t>
      </w:r>
      <w:r w:rsidR="001F0E7E">
        <w:rPr>
          <w:rStyle w:val="Enfasigrassetto"/>
          <w:rFonts w:ascii="Helvetica" w:hAnsi="Helvetica" w:cs="Helvetica"/>
          <w:b w:val="0"/>
          <w:bCs w:val="0"/>
        </w:rPr>
        <w:t>sorto per informare la cittadinanza sulle caratteristiche del progetto e</w:t>
      </w:r>
      <w:r w:rsidR="001F053A">
        <w:rPr>
          <w:rStyle w:val="Enfasigrassetto"/>
          <w:rFonts w:ascii="Helvetica" w:hAnsi="Helvetica" w:cs="Helvetica"/>
          <w:b w:val="0"/>
          <w:bCs w:val="0"/>
        </w:rPr>
        <w:t>d</w:t>
      </w:r>
      <w:r w:rsidR="001F0E7E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2713CB">
        <w:rPr>
          <w:rStyle w:val="Enfasigrassetto"/>
          <w:rFonts w:ascii="Helvetica" w:hAnsi="Helvetica" w:cs="Helvetica"/>
          <w:b w:val="0"/>
          <w:bCs w:val="0"/>
        </w:rPr>
        <w:t>avanzare</w:t>
      </w:r>
      <w:r w:rsidR="001F0E7E">
        <w:rPr>
          <w:rStyle w:val="Enfasigrassetto"/>
          <w:rFonts w:ascii="Helvetica" w:hAnsi="Helvetica" w:cs="Helvetica"/>
          <w:b w:val="0"/>
          <w:bCs w:val="0"/>
        </w:rPr>
        <w:t xml:space="preserve"> in modo unitario ai referenti istituzionali proposte alternative</w:t>
      </w:r>
      <w:r w:rsidR="001F053A">
        <w:rPr>
          <w:rStyle w:val="Enfasigrassetto"/>
          <w:rFonts w:ascii="Helvetica" w:hAnsi="Helvetica" w:cs="Helvetica"/>
          <w:b w:val="0"/>
          <w:bCs w:val="0"/>
        </w:rPr>
        <w:t>,</w:t>
      </w:r>
      <w:r w:rsidR="001F0E7E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A723A4">
        <w:rPr>
          <w:rStyle w:val="Enfasigrassetto"/>
          <w:rFonts w:ascii="Helvetica" w:hAnsi="Helvetica" w:cs="Helvetica"/>
          <w:b w:val="0"/>
          <w:bCs w:val="0"/>
        </w:rPr>
        <w:t>sia sul fronte dell’impatto ambientale ed urbanistico dei nuovi edifici rispetto alle abitazioni, sia per mitigare o</w:t>
      </w:r>
      <w:r w:rsidR="001F053A">
        <w:rPr>
          <w:rStyle w:val="Enfasigrassetto"/>
          <w:rFonts w:ascii="Helvetica" w:hAnsi="Helvetica" w:cs="Helvetica"/>
          <w:b w:val="0"/>
          <w:bCs w:val="0"/>
        </w:rPr>
        <w:t>d</w:t>
      </w:r>
      <w:r w:rsidR="00A723A4">
        <w:rPr>
          <w:rStyle w:val="Enfasigrassetto"/>
          <w:rFonts w:ascii="Helvetica" w:hAnsi="Helvetica" w:cs="Helvetica"/>
          <w:b w:val="0"/>
          <w:bCs w:val="0"/>
        </w:rPr>
        <w:t xml:space="preserve"> annullare gli effetti di </w:t>
      </w:r>
      <w:r w:rsidR="002713CB">
        <w:rPr>
          <w:rStyle w:val="Enfasigrassetto"/>
          <w:rFonts w:ascii="Helvetica" w:hAnsi="Helvetica" w:cs="Helvetica"/>
          <w:b w:val="0"/>
          <w:bCs w:val="0"/>
        </w:rPr>
        <w:t xml:space="preserve">una </w:t>
      </w:r>
      <w:r w:rsidR="001F053A">
        <w:rPr>
          <w:rStyle w:val="Enfasigrassetto"/>
          <w:rFonts w:ascii="Helvetica" w:hAnsi="Helvetica" w:cs="Helvetica"/>
          <w:b w:val="0"/>
          <w:bCs w:val="0"/>
        </w:rPr>
        <w:t xml:space="preserve">vera e </w:t>
      </w:r>
      <w:r w:rsidR="00A723A4">
        <w:rPr>
          <w:rStyle w:val="Enfasigrassetto"/>
          <w:rFonts w:ascii="Helvetica" w:hAnsi="Helvetica" w:cs="Helvetica"/>
          <w:b w:val="0"/>
          <w:bCs w:val="0"/>
        </w:rPr>
        <w:t xml:space="preserve">propria rivoluzione viaria che porterebbe centinaia di </w:t>
      </w:r>
      <w:r w:rsidR="00C95992">
        <w:rPr>
          <w:rStyle w:val="Enfasigrassetto"/>
          <w:rFonts w:ascii="Helvetica" w:hAnsi="Helvetica" w:cs="Helvetica"/>
          <w:b w:val="0"/>
          <w:bCs w:val="0"/>
        </w:rPr>
        <w:t xml:space="preserve">mezzi pesanti </w:t>
      </w:r>
      <w:r w:rsidR="00A723A4">
        <w:rPr>
          <w:rStyle w:val="Enfasigrassetto"/>
          <w:rFonts w:ascii="Helvetica" w:hAnsi="Helvetica" w:cs="Helvetica"/>
          <w:b w:val="0"/>
          <w:bCs w:val="0"/>
        </w:rPr>
        <w:t>al giorno ad impattare direttamente su un quartiere già in forte sofferenza rispetto alla quantità di traffico e all’alto tasso di inquinamento</w:t>
      </w:r>
      <w:r w:rsidR="001F053A">
        <w:rPr>
          <w:rStyle w:val="Enfasigrassetto"/>
          <w:rFonts w:ascii="Helvetica" w:hAnsi="Helvetica" w:cs="Helvetica"/>
          <w:b w:val="0"/>
          <w:bCs w:val="0"/>
        </w:rPr>
        <w:t xml:space="preserve"> (inquinamento</w:t>
      </w:r>
      <w:r w:rsidR="00C95992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314F59">
        <w:rPr>
          <w:rStyle w:val="Enfasigrassetto"/>
          <w:rFonts w:ascii="Helvetica" w:hAnsi="Helvetica" w:cs="Helvetica"/>
          <w:b w:val="0"/>
          <w:bCs w:val="0"/>
        </w:rPr>
        <w:t xml:space="preserve">prevalentemente </w:t>
      </w:r>
      <w:r w:rsidR="00233F59">
        <w:rPr>
          <w:rStyle w:val="Enfasigrassetto"/>
          <w:rFonts w:ascii="Helvetica" w:hAnsi="Helvetica" w:cs="Helvetica"/>
          <w:b w:val="0"/>
          <w:bCs w:val="0"/>
        </w:rPr>
        <w:t>causato da</w:t>
      </w:r>
      <w:r w:rsidR="00A723A4">
        <w:rPr>
          <w:rStyle w:val="Enfasigrassetto"/>
          <w:rFonts w:ascii="Helvetica" w:hAnsi="Helvetica" w:cs="Helvetica"/>
          <w:b w:val="0"/>
          <w:bCs w:val="0"/>
        </w:rPr>
        <w:t xml:space="preserve">lla </w:t>
      </w:r>
      <w:r w:rsidR="00314F59">
        <w:rPr>
          <w:rStyle w:val="Enfasigrassetto"/>
          <w:rFonts w:ascii="Helvetica" w:hAnsi="Helvetica" w:cs="Helvetica"/>
          <w:b w:val="0"/>
          <w:bCs w:val="0"/>
        </w:rPr>
        <w:t xml:space="preserve">vicina </w:t>
      </w:r>
      <w:r w:rsidR="00A723A4">
        <w:rPr>
          <w:rStyle w:val="Enfasigrassetto"/>
          <w:rFonts w:ascii="Helvetica" w:hAnsi="Helvetica" w:cs="Helvetica"/>
          <w:b w:val="0"/>
          <w:bCs w:val="0"/>
        </w:rPr>
        <w:t>tangen</w:t>
      </w:r>
      <w:r w:rsidR="00C95992">
        <w:rPr>
          <w:rStyle w:val="Enfasigrassetto"/>
          <w:rFonts w:ascii="Helvetica" w:hAnsi="Helvetica" w:cs="Helvetica"/>
          <w:b w:val="0"/>
          <w:bCs w:val="0"/>
        </w:rPr>
        <w:t>ziale</w:t>
      </w:r>
      <w:r w:rsidR="00233F59">
        <w:rPr>
          <w:rStyle w:val="Enfasigrassetto"/>
          <w:rFonts w:ascii="Helvetica" w:hAnsi="Helvetica" w:cs="Helvetica"/>
          <w:b w:val="0"/>
          <w:bCs w:val="0"/>
        </w:rPr>
        <w:t>, dall’esistenza</w:t>
      </w:r>
      <w:r w:rsidR="00C95992">
        <w:rPr>
          <w:rStyle w:val="Enfasigrassetto"/>
          <w:rFonts w:ascii="Helvetica" w:hAnsi="Helvetica" w:cs="Helvetica"/>
          <w:b w:val="0"/>
          <w:bCs w:val="0"/>
        </w:rPr>
        <w:t xml:space="preserve"> di altri centri logistici</w:t>
      </w:r>
      <w:r w:rsidR="002713CB">
        <w:rPr>
          <w:rStyle w:val="Enfasigrassetto"/>
          <w:rFonts w:ascii="Helvetica" w:hAnsi="Helvetica" w:cs="Helvetica"/>
          <w:b w:val="0"/>
          <w:bCs w:val="0"/>
        </w:rPr>
        <w:t xml:space="preserve"> ed industriali </w:t>
      </w:r>
      <w:r w:rsidR="00314F59">
        <w:rPr>
          <w:rStyle w:val="Enfasigrassetto"/>
          <w:rFonts w:ascii="Helvetica" w:hAnsi="Helvetica" w:cs="Helvetica"/>
          <w:b w:val="0"/>
          <w:bCs w:val="0"/>
        </w:rPr>
        <w:t xml:space="preserve">in loco </w:t>
      </w:r>
      <w:r w:rsidR="002713CB">
        <w:rPr>
          <w:rStyle w:val="Enfasigrassetto"/>
          <w:rFonts w:ascii="Helvetica" w:hAnsi="Helvetica" w:cs="Helvetica"/>
          <w:b w:val="0"/>
          <w:bCs w:val="0"/>
        </w:rPr>
        <w:t>e</w:t>
      </w:r>
      <w:r w:rsidR="00C95992">
        <w:rPr>
          <w:rStyle w:val="Enfasigrassetto"/>
          <w:rFonts w:ascii="Helvetica" w:hAnsi="Helvetica" w:cs="Helvetica"/>
          <w:b w:val="0"/>
          <w:bCs w:val="0"/>
        </w:rPr>
        <w:t xml:space="preserve"> dalla presenza</w:t>
      </w:r>
      <w:r w:rsidR="002713CB">
        <w:rPr>
          <w:rStyle w:val="Enfasigrassetto"/>
          <w:rFonts w:ascii="Helvetica" w:hAnsi="Helvetica" w:cs="Helvetica"/>
          <w:b w:val="0"/>
          <w:bCs w:val="0"/>
        </w:rPr>
        <w:t>, a poco più di un chilometro,</w:t>
      </w:r>
      <w:r w:rsidR="00C95992">
        <w:rPr>
          <w:rStyle w:val="Enfasigrassetto"/>
          <w:rFonts w:ascii="Helvetica" w:hAnsi="Helvetica" w:cs="Helvetica"/>
          <w:b w:val="0"/>
          <w:bCs w:val="0"/>
        </w:rPr>
        <w:t xml:space="preserve"> dell’inceneritore</w:t>
      </w:r>
      <w:r w:rsidR="00233F59">
        <w:rPr>
          <w:rStyle w:val="Enfasigrassetto"/>
          <w:rFonts w:ascii="Helvetica" w:hAnsi="Helvetica" w:cs="Helvetica"/>
          <w:b w:val="0"/>
          <w:bCs w:val="0"/>
        </w:rPr>
        <w:t>)</w:t>
      </w:r>
      <w:r w:rsidR="002713CB">
        <w:rPr>
          <w:rStyle w:val="Enfasigrassetto"/>
          <w:rFonts w:ascii="Helvetica" w:hAnsi="Helvetica" w:cs="Helvetica"/>
          <w:b w:val="0"/>
          <w:bCs w:val="0"/>
        </w:rPr>
        <w:t>;</w:t>
      </w:r>
    </w:p>
    <w:p w14:paraId="0B780A22" w14:textId="77777777" w:rsidR="002713CB" w:rsidRPr="00A47AB6" w:rsidRDefault="00A47AB6" w:rsidP="00A47AB6">
      <w:pPr>
        <w:pStyle w:val="NormaleWeb"/>
        <w:shd w:val="clear" w:color="auto" w:fill="FFFFFF"/>
        <w:spacing w:line="480" w:lineRule="exact"/>
        <w:jc w:val="center"/>
        <w:rPr>
          <w:rStyle w:val="Enfasigrassetto"/>
          <w:rFonts w:ascii="Helvetica" w:hAnsi="Helvetica" w:cs="Helvetica"/>
        </w:rPr>
      </w:pPr>
      <w:r w:rsidRPr="00A47AB6">
        <w:rPr>
          <w:rStyle w:val="Enfasigrassetto"/>
          <w:rFonts w:ascii="Helvetica" w:hAnsi="Helvetica" w:cs="Helvetica"/>
        </w:rPr>
        <w:t>r</w:t>
      </w:r>
      <w:r w:rsidR="002713CB" w:rsidRPr="00A47AB6">
        <w:rPr>
          <w:rStyle w:val="Enfasigrassetto"/>
          <w:rFonts w:ascii="Helvetica" w:hAnsi="Helvetica" w:cs="Helvetica"/>
        </w:rPr>
        <w:t>itenuto</w:t>
      </w:r>
      <w:r w:rsidR="007B6243">
        <w:rPr>
          <w:rStyle w:val="Enfasigrassetto"/>
          <w:rFonts w:ascii="Helvetica" w:hAnsi="Helvetica" w:cs="Helvetica"/>
        </w:rPr>
        <w:t xml:space="preserve"> che</w:t>
      </w:r>
    </w:p>
    <w:p w14:paraId="17296164" w14:textId="77777777" w:rsidR="00A47AB6" w:rsidRDefault="00A47AB6" w:rsidP="00524253">
      <w:pPr>
        <w:pStyle w:val="NormaleWeb"/>
        <w:shd w:val="clear" w:color="auto" w:fill="FFFFFF"/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>
        <w:rPr>
          <w:rStyle w:val="Enfasigrassetto"/>
          <w:rFonts w:ascii="Helvetica" w:hAnsi="Helvetica" w:cs="Helvetica"/>
          <w:b w:val="0"/>
          <w:bCs w:val="0"/>
        </w:rPr>
        <w:t xml:space="preserve">- </w:t>
      </w:r>
      <w:r w:rsidR="007B6243">
        <w:rPr>
          <w:rStyle w:val="Enfasigrassetto"/>
          <w:rFonts w:ascii="Helvetica" w:hAnsi="Helvetica" w:cs="Helvetica"/>
          <w:b w:val="0"/>
          <w:bCs w:val="0"/>
        </w:rPr>
        <w:t>l</w:t>
      </w:r>
      <w:r w:rsidR="002713CB" w:rsidRPr="00A47AB6">
        <w:rPr>
          <w:rStyle w:val="Enfasigrassetto"/>
          <w:rFonts w:ascii="Helvetica" w:hAnsi="Helvetica" w:cs="Helvetica"/>
          <w:b w:val="0"/>
          <w:bCs w:val="0"/>
        </w:rPr>
        <w:t xml:space="preserve">e richieste di un soggetto privato </w:t>
      </w:r>
      <w:r w:rsidR="00524253">
        <w:rPr>
          <w:rStyle w:val="Enfasigrassetto"/>
          <w:rFonts w:ascii="Helvetica" w:hAnsi="Helvetica" w:cs="Helvetica"/>
          <w:b w:val="0"/>
          <w:bCs w:val="0"/>
        </w:rPr>
        <w:t>in termini di espansione</w:t>
      </w:r>
      <w:r w:rsidR="002713CB" w:rsidRPr="00A47AB6">
        <w:rPr>
          <w:rStyle w:val="Enfasigrassetto"/>
          <w:rFonts w:ascii="Helvetica" w:hAnsi="Helvetica" w:cs="Helvetica"/>
          <w:b w:val="0"/>
          <w:bCs w:val="0"/>
        </w:rPr>
        <w:t xml:space="preserve"> siano da valutare con grande interesse, </w:t>
      </w:r>
      <w:r w:rsidR="00524253">
        <w:rPr>
          <w:rStyle w:val="Enfasigrassetto"/>
          <w:rFonts w:ascii="Helvetica" w:hAnsi="Helvetica" w:cs="Helvetica"/>
          <w:b w:val="0"/>
          <w:bCs w:val="0"/>
        </w:rPr>
        <w:t xml:space="preserve">in particolar modo nel caso che ci occupa perché andrebbero a </w:t>
      </w:r>
      <w:r w:rsidR="002713CB" w:rsidRPr="00A47AB6">
        <w:rPr>
          <w:rStyle w:val="Enfasigrassetto"/>
          <w:rFonts w:ascii="Helvetica" w:hAnsi="Helvetica" w:cs="Helvetica"/>
          <w:b w:val="0"/>
          <w:bCs w:val="0"/>
        </w:rPr>
        <w:t>rigenera</w:t>
      </w:r>
      <w:r w:rsidR="00524253">
        <w:rPr>
          <w:rStyle w:val="Enfasigrassetto"/>
          <w:rFonts w:ascii="Helvetica" w:hAnsi="Helvetica" w:cs="Helvetica"/>
          <w:b w:val="0"/>
          <w:bCs w:val="0"/>
        </w:rPr>
        <w:t>r</w:t>
      </w:r>
      <w:r w:rsidR="002713CB" w:rsidRPr="00A47AB6">
        <w:rPr>
          <w:rStyle w:val="Enfasigrassetto"/>
          <w:rFonts w:ascii="Helvetica" w:hAnsi="Helvetica" w:cs="Helvetica"/>
          <w:b w:val="0"/>
          <w:bCs w:val="0"/>
        </w:rPr>
        <w:t xml:space="preserve">e </w:t>
      </w:r>
      <w:r w:rsidR="00524253">
        <w:rPr>
          <w:rStyle w:val="Enfasigrassetto"/>
          <w:rFonts w:ascii="Helvetica" w:hAnsi="Helvetica" w:cs="Helvetica"/>
          <w:b w:val="0"/>
          <w:bCs w:val="0"/>
        </w:rPr>
        <w:t>un</w:t>
      </w:r>
      <w:r w:rsidR="002713CB" w:rsidRPr="00A47AB6">
        <w:rPr>
          <w:rStyle w:val="Enfasigrassetto"/>
          <w:rFonts w:ascii="Helvetica" w:hAnsi="Helvetica" w:cs="Helvetica"/>
          <w:b w:val="0"/>
          <w:bCs w:val="0"/>
        </w:rPr>
        <w:t xml:space="preserve"> comparto ex industriale abbandonato, ma solo </w:t>
      </w:r>
      <w:r w:rsidR="00524253">
        <w:rPr>
          <w:rStyle w:val="Enfasigrassetto"/>
          <w:rFonts w:ascii="Helvetica" w:hAnsi="Helvetica" w:cs="Helvetica"/>
          <w:b w:val="0"/>
          <w:bCs w:val="0"/>
        </w:rPr>
        <w:t xml:space="preserve">previa </w:t>
      </w:r>
      <w:r w:rsidR="002713CB" w:rsidRPr="00A47AB6">
        <w:rPr>
          <w:rStyle w:val="Enfasigrassetto"/>
          <w:rFonts w:ascii="Helvetica" w:hAnsi="Helvetica" w:cs="Helvetica"/>
          <w:b w:val="0"/>
          <w:bCs w:val="0"/>
        </w:rPr>
        <w:t>attenta analisi del contesto di quartiere in cui si inseriscono;</w:t>
      </w:r>
    </w:p>
    <w:p w14:paraId="298A0528" w14:textId="77777777" w:rsidR="00430FFD" w:rsidRPr="00524253" w:rsidRDefault="00A47AB6" w:rsidP="00524253">
      <w:pPr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 w:rsidRPr="00A47AB6">
        <w:rPr>
          <w:rStyle w:val="Enfasigrassetto"/>
          <w:rFonts w:ascii="Helvetica" w:hAnsi="Helvetica" w:cs="Helvetica"/>
          <w:b w:val="0"/>
          <w:bCs w:val="0"/>
        </w:rPr>
        <w:t xml:space="preserve">- </w:t>
      </w:r>
      <w:r w:rsidR="008C328C" w:rsidRPr="00A47AB6">
        <w:rPr>
          <w:rStyle w:val="Enfasigrassetto"/>
          <w:rFonts w:ascii="Helvetica" w:hAnsi="Helvetica" w:cs="Helvetica"/>
          <w:b w:val="0"/>
          <w:bCs w:val="0"/>
        </w:rPr>
        <w:t>le caratteristiche del progetto viario siano in controtendenza rispe</w:t>
      </w:r>
      <w:r w:rsidR="008C328C" w:rsidRPr="00524253">
        <w:rPr>
          <w:rStyle w:val="Enfasigrassetto"/>
          <w:rFonts w:ascii="Helvetica" w:hAnsi="Helvetica" w:cs="Helvetica"/>
          <w:b w:val="0"/>
          <w:bCs w:val="0"/>
        </w:rPr>
        <w:t xml:space="preserve">tto alle politiche comunali tese alla riduzione del traffico veicolare, soprattutto di quello più inquinante, all’interno dell’anello della tangenziale, </w:t>
      </w:r>
      <w:r w:rsidR="00430FFD" w:rsidRPr="00524253">
        <w:rPr>
          <w:rStyle w:val="Enfasigrassetto"/>
          <w:rFonts w:ascii="Helvetica" w:hAnsi="Helvetica" w:cs="Helvetica"/>
          <w:b w:val="0"/>
          <w:bCs w:val="0"/>
        </w:rPr>
        <w:t>“confine”</w:t>
      </w:r>
      <w:r w:rsidR="008C328C" w:rsidRPr="00524253">
        <w:rPr>
          <w:rStyle w:val="Enfasigrassetto"/>
          <w:rFonts w:ascii="Helvetica" w:hAnsi="Helvetica" w:cs="Helvetica"/>
          <w:b w:val="0"/>
          <w:bCs w:val="0"/>
        </w:rPr>
        <w:t xml:space="preserve"> che definisce sostanzialmente anche la zona a traffico limitato o vietato in caso di misure emergenziali anti-smog;</w:t>
      </w:r>
    </w:p>
    <w:p w14:paraId="2EF4A27A" w14:textId="77777777" w:rsidR="00524253" w:rsidRDefault="00430FFD" w:rsidP="00524253">
      <w:pPr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 w:rsidRPr="00524253">
        <w:rPr>
          <w:rStyle w:val="Enfasigrassetto"/>
          <w:rFonts w:ascii="Helvetica" w:hAnsi="Helvetica" w:cs="Helvetica"/>
          <w:b w:val="0"/>
          <w:bCs w:val="0"/>
        </w:rPr>
        <w:t>tutto ciò premesso e ritenuto,</w:t>
      </w:r>
    </w:p>
    <w:p w14:paraId="7A09FF14" w14:textId="77777777" w:rsidR="008C328C" w:rsidRPr="00524253" w:rsidRDefault="008C328C" w:rsidP="00524253">
      <w:pPr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 w:rsidRPr="00524253">
        <w:rPr>
          <w:rStyle w:val="Enfasigrassetto"/>
          <w:rFonts w:ascii="Helvetica" w:hAnsi="Helvetica" w:cs="Helvetica"/>
          <w:b w:val="0"/>
          <w:bCs w:val="0"/>
        </w:rPr>
        <w:t xml:space="preserve"> </w:t>
      </w:r>
    </w:p>
    <w:p w14:paraId="6C8B9D85" w14:textId="77777777" w:rsidR="009F273A" w:rsidRPr="00524253" w:rsidRDefault="009F273A" w:rsidP="00524253">
      <w:pPr>
        <w:spacing w:line="480" w:lineRule="exact"/>
        <w:jc w:val="center"/>
        <w:rPr>
          <w:rStyle w:val="Enfasigrassetto"/>
          <w:rFonts w:ascii="Helvetica" w:hAnsi="Helvetica" w:cs="Helvetica"/>
        </w:rPr>
      </w:pPr>
      <w:r w:rsidRPr="00524253">
        <w:rPr>
          <w:rStyle w:val="Enfasigrassetto"/>
          <w:rFonts w:ascii="Helvetica" w:hAnsi="Helvetica" w:cs="Helvetica"/>
        </w:rPr>
        <w:lastRenderedPageBreak/>
        <w:t>s’interroga l’Amministrazione comunale per sapere</w:t>
      </w:r>
      <w:r w:rsidR="00A47AB6" w:rsidRPr="00524253">
        <w:rPr>
          <w:rStyle w:val="Enfasigrassetto"/>
          <w:rFonts w:ascii="Helvetica" w:hAnsi="Helvetica" w:cs="Helvetica"/>
        </w:rPr>
        <w:t>:</w:t>
      </w:r>
    </w:p>
    <w:p w14:paraId="4326EFE0" w14:textId="77777777" w:rsidR="00524253" w:rsidRDefault="00524253" w:rsidP="00524253">
      <w:pPr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</w:p>
    <w:p w14:paraId="47CD4841" w14:textId="77777777" w:rsidR="009C76A0" w:rsidRPr="00524253" w:rsidRDefault="00A47AB6" w:rsidP="00524253">
      <w:pPr>
        <w:spacing w:line="480" w:lineRule="exact"/>
        <w:jc w:val="both"/>
        <w:rPr>
          <w:rStyle w:val="Enfasigrassetto"/>
          <w:rFonts w:ascii="Helvetica" w:hAnsi="Helvetica" w:cs="Helvetica"/>
          <w:b w:val="0"/>
          <w:bCs w:val="0"/>
        </w:rPr>
      </w:pPr>
      <w:r w:rsidRPr="00524253">
        <w:rPr>
          <w:rStyle w:val="Enfasigrassetto"/>
          <w:rFonts w:ascii="Helvetica" w:hAnsi="Helvetica" w:cs="Helvetica"/>
          <w:b w:val="0"/>
          <w:bCs w:val="0"/>
        </w:rPr>
        <w:t>- a</w:t>
      </w:r>
      <w:r w:rsidR="009F5D39" w:rsidRPr="00524253">
        <w:rPr>
          <w:rStyle w:val="Enfasigrassetto"/>
          <w:rFonts w:ascii="Helvetica" w:hAnsi="Helvetica" w:cs="Helvetica"/>
          <w:b w:val="0"/>
          <w:bCs w:val="0"/>
        </w:rPr>
        <w:t xml:space="preserve"> quanto ammont</w:t>
      </w:r>
      <w:r w:rsidR="00430FFD" w:rsidRPr="00524253">
        <w:rPr>
          <w:rStyle w:val="Enfasigrassetto"/>
          <w:rFonts w:ascii="Helvetica" w:hAnsi="Helvetica" w:cs="Helvetica"/>
          <w:b w:val="0"/>
          <w:bCs w:val="0"/>
        </w:rPr>
        <w:t>i</w:t>
      </w:r>
      <w:r w:rsidR="009C76A0" w:rsidRPr="00524253">
        <w:rPr>
          <w:rStyle w:val="Enfasigrassetto"/>
          <w:rFonts w:ascii="Helvetica" w:hAnsi="Helvetica" w:cs="Helvetica"/>
          <w:b w:val="0"/>
          <w:bCs w:val="0"/>
        </w:rPr>
        <w:t xml:space="preserve"> </w:t>
      </w:r>
      <w:r w:rsidR="00430FFD" w:rsidRPr="00524253">
        <w:rPr>
          <w:rStyle w:val="Enfasigrassetto"/>
          <w:rFonts w:ascii="Helvetica" w:hAnsi="Helvetica" w:cs="Helvetica"/>
          <w:b w:val="0"/>
          <w:bCs w:val="0"/>
        </w:rPr>
        <w:t xml:space="preserve">esattamente </w:t>
      </w:r>
      <w:r w:rsidR="009C76A0" w:rsidRPr="00524253">
        <w:rPr>
          <w:rStyle w:val="Enfasigrassetto"/>
          <w:rFonts w:ascii="Helvetica" w:hAnsi="Helvetica" w:cs="Helvetica"/>
          <w:b w:val="0"/>
          <w:bCs w:val="0"/>
        </w:rPr>
        <w:t>la variazione di traffico d</w:t>
      </w:r>
      <w:r w:rsidR="00361B40" w:rsidRPr="00524253">
        <w:rPr>
          <w:rStyle w:val="Enfasigrassetto"/>
          <w:rFonts w:ascii="Helvetica" w:hAnsi="Helvetica" w:cs="Helvetica"/>
          <w:b w:val="0"/>
          <w:bCs w:val="0"/>
        </w:rPr>
        <w:t>i mezzi pesanti</w:t>
      </w:r>
      <w:r w:rsidR="009C76A0" w:rsidRPr="00524253">
        <w:rPr>
          <w:rStyle w:val="Enfasigrassetto"/>
          <w:rFonts w:ascii="Helvetica" w:hAnsi="Helvetica" w:cs="Helvetica"/>
          <w:b w:val="0"/>
          <w:bCs w:val="0"/>
        </w:rPr>
        <w:t xml:space="preserve"> in entrata ed in uscita dal suddetto comparto prima e dopo la realizzazione del progetto</w:t>
      </w:r>
      <w:r w:rsidR="00361B40" w:rsidRPr="00524253">
        <w:rPr>
          <w:rStyle w:val="Enfasigrassetto"/>
          <w:rFonts w:ascii="Helvetica" w:hAnsi="Helvetica" w:cs="Helvetica"/>
          <w:b w:val="0"/>
          <w:bCs w:val="0"/>
        </w:rPr>
        <w:t xml:space="preserve"> di ampliamento</w:t>
      </w:r>
      <w:r w:rsidR="009C76A0" w:rsidRPr="00524253">
        <w:rPr>
          <w:rStyle w:val="Enfasigrassetto"/>
          <w:rFonts w:ascii="Helvetica" w:hAnsi="Helvetica" w:cs="Helvetica"/>
          <w:b w:val="0"/>
          <w:bCs w:val="0"/>
        </w:rPr>
        <w:t>;</w:t>
      </w:r>
    </w:p>
    <w:p w14:paraId="2959C453" w14:textId="77777777" w:rsidR="008C328C" w:rsidRPr="00524253" w:rsidRDefault="00A47AB6" w:rsidP="00524253">
      <w:pPr>
        <w:spacing w:line="480" w:lineRule="exact"/>
        <w:jc w:val="both"/>
        <w:rPr>
          <w:rFonts w:ascii="Helvetica" w:hAnsi="Helvetica" w:cs="Helvetica"/>
        </w:rPr>
      </w:pPr>
      <w:r w:rsidRPr="00524253">
        <w:rPr>
          <w:rStyle w:val="Enfasigrassetto"/>
          <w:rFonts w:ascii="Helvetica" w:hAnsi="Helvetica" w:cs="Helvetica"/>
          <w:b w:val="0"/>
          <w:bCs w:val="0"/>
        </w:rPr>
        <w:t>- s</w:t>
      </w:r>
      <w:r w:rsidR="009C76A0" w:rsidRPr="00524253">
        <w:rPr>
          <w:rStyle w:val="Enfasigrassetto"/>
          <w:rFonts w:ascii="Helvetica" w:hAnsi="Helvetica" w:cs="Helvetica"/>
          <w:b w:val="0"/>
          <w:bCs w:val="0"/>
        </w:rPr>
        <w:t>e riten</w:t>
      </w:r>
      <w:r w:rsidR="00430FFD" w:rsidRPr="00524253">
        <w:rPr>
          <w:rStyle w:val="Enfasigrassetto"/>
          <w:rFonts w:ascii="Helvetica" w:hAnsi="Helvetica" w:cs="Helvetica"/>
          <w:b w:val="0"/>
          <w:bCs w:val="0"/>
        </w:rPr>
        <w:t>ga</w:t>
      </w:r>
      <w:r w:rsidR="009C76A0" w:rsidRPr="00524253">
        <w:rPr>
          <w:rStyle w:val="Enfasigrassetto"/>
          <w:rFonts w:ascii="Helvetica" w:hAnsi="Helvetica" w:cs="Helvetica"/>
          <w:b w:val="0"/>
          <w:bCs w:val="0"/>
        </w:rPr>
        <w:t xml:space="preserve"> che lo spostamento del traffico leggero</w:t>
      </w:r>
      <w:r w:rsidR="009C76A0" w:rsidRPr="00524253">
        <w:rPr>
          <w:rFonts w:ascii="Helvetica" w:hAnsi="Helvetica" w:cs="Helvetica"/>
        </w:rPr>
        <w:t xml:space="preserve">, riguardante i dipendenti del comparto, su altre strade sottodimensionate e concepite per un traffico residenziale, sia compatibile con le esigenze di vivibilità del quartiere e con </w:t>
      </w:r>
      <w:r w:rsidR="00361B40" w:rsidRPr="00524253">
        <w:rPr>
          <w:rFonts w:ascii="Helvetica" w:hAnsi="Helvetica" w:cs="Helvetica"/>
        </w:rPr>
        <w:t>gli obiettivi di sicurezza e di mobilità sostenibile contenute anche nel Pums;</w:t>
      </w:r>
    </w:p>
    <w:p w14:paraId="73CD6E67" w14:textId="77777777" w:rsidR="009C76A0" w:rsidRPr="00361B40" w:rsidRDefault="00A47AB6" w:rsidP="00524253">
      <w:pPr>
        <w:spacing w:line="480" w:lineRule="exact"/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>- q</w:t>
      </w:r>
      <w:r w:rsidR="009C76A0">
        <w:rPr>
          <w:rFonts w:ascii="Helvetica" w:hAnsi="Helvetica" w:cs="Helvetica"/>
        </w:rPr>
        <w:t xml:space="preserve">uale sarebbe il percorso </w:t>
      </w:r>
      <w:r w:rsidR="00370F93">
        <w:rPr>
          <w:rFonts w:ascii="Helvetica" w:hAnsi="Helvetica" w:cs="Helvetica"/>
        </w:rPr>
        <w:t>ipotizzato/</w:t>
      </w:r>
      <w:r w:rsidR="009C76A0">
        <w:rPr>
          <w:rFonts w:ascii="Helvetica" w:hAnsi="Helvetica" w:cs="Helvetica"/>
        </w:rPr>
        <w:t xml:space="preserve">previsto per i mezzi pesanti che dopo essere entrati nel comparto debbano </w:t>
      </w:r>
      <w:r w:rsidR="00361B40">
        <w:rPr>
          <w:rFonts w:ascii="Helvetica" w:hAnsi="Helvetica" w:cs="Helvetica"/>
        </w:rPr>
        <w:t>re</w:t>
      </w:r>
      <w:r w:rsidR="009C76A0">
        <w:rPr>
          <w:rFonts w:ascii="Helvetica" w:hAnsi="Helvetica" w:cs="Helvetica"/>
        </w:rPr>
        <w:t xml:space="preserve">immettersi in tangenziale sia in direzione </w:t>
      </w:r>
      <w:r w:rsidR="00430FFD">
        <w:rPr>
          <w:rFonts w:ascii="Helvetica" w:hAnsi="Helvetica" w:cs="Helvetica"/>
        </w:rPr>
        <w:t>“</w:t>
      </w:r>
      <w:r w:rsidR="009C76A0">
        <w:rPr>
          <w:rFonts w:ascii="Helvetica" w:hAnsi="Helvetica" w:cs="Helvetica"/>
        </w:rPr>
        <w:t>Milano</w:t>
      </w:r>
      <w:r w:rsidR="00430FFD">
        <w:rPr>
          <w:rFonts w:ascii="Helvetica" w:hAnsi="Helvetica" w:cs="Helvetica"/>
        </w:rPr>
        <w:t>”</w:t>
      </w:r>
      <w:r w:rsidR="009C76A0">
        <w:rPr>
          <w:rFonts w:ascii="Helvetica" w:hAnsi="Helvetica" w:cs="Helvetica"/>
        </w:rPr>
        <w:t xml:space="preserve"> che </w:t>
      </w:r>
      <w:r w:rsidR="00430FFD">
        <w:rPr>
          <w:rFonts w:ascii="Helvetica" w:hAnsi="Helvetica" w:cs="Helvetica"/>
        </w:rPr>
        <w:t>“</w:t>
      </w:r>
      <w:r w:rsidR="009C76A0">
        <w:rPr>
          <w:rFonts w:ascii="Helvetica" w:hAnsi="Helvetica" w:cs="Helvetica"/>
        </w:rPr>
        <w:t>Bologna</w:t>
      </w:r>
      <w:r w:rsidR="00430FFD">
        <w:rPr>
          <w:rFonts w:ascii="Helvetica" w:hAnsi="Helvetica" w:cs="Helvetica"/>
        </w:rPr>
        <w:t>”;</w:t>
      </w:r>
    </w:p>
    <w:p w14:paraId="2B1165D9" w14:textId="77777777" w:rsidR="00361B40" w:rsidRPr="00361B40" w:rsidRDefault="00A47AB6" w:rsidP="00524253">
      <w:pPr>
        <w:spacing w:line="480" w:lineRule="exact"/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>- q</w:t>
      </w:r>
      <w:r w:rsidR="00361B40">
        <w:rPr>
          <w:rFonts w:ascii="Helvetica" w:hAnsi="Helvetica" w:cs="Helvetica"/>
        </w:rPr>
        <w:t>uanti siano</w:t>
      </w:r>
      <w:r w:rsidR="00430FFD">
        <w:rPr>
          <w:rFonts w:ascii="Helvetica" w:hAnsi="Helvetica" w:cs="Helvetica"/>
        </w:rPr>
        <w:t>/siano stati</w:t>
      </w:r>
      <w:r w:rsidR="00361B40">
        <w:rPr>
          <w:rFonts w:ascii="Helvetica" w:hAnsi="Helvetica" w:cs="Helvetica"/>
        </w:rPr>
        <w:t xml:space="preserve"> gli incontri specifici sul progetto promossi dall’</w:t>
      </w:r>
      <w:r w:rsidR="00430FFD">
        <w:rPr>
          <w:rFonts w:ascii="Helvetica" w:hAnsi="Helvetica" w:cs="Helvetica"/>
        </w:rPr>
        <w:t>A</w:t>
      </w:r>
      <w:r w:rsidR="00361B40">
        <w:rPr>
          <w:rFonts w:ascii="Helvetica" w:hAnsi="Helvetica" w:cs="Helvetica"/>
        </w:rPr>
        <w:t>mministrazione al fine di informare la cittadinanza sul</w:t>
      </w:r>
      <w:r w:rsidR="009F5D39">
        <w:rPr>
          <w:rFonts w:ascii="Helvetica" w:hAnsi="Helvetica" w:cs="Helvetica"/>
        </w:rPr>
        <w:t xml:space="preserve">le caratteristiche e </w:t>
      </w:r>
      <w:r w:rsidR="00370F93">
        <w:rPr>
          <w:rFonts w:ascii="Helvetica" w:hAnsi="Helvetica" w:cs="Helvetica"/>
        </w:rPr>
        <w:t>sul</w:t>
      </w:r>
      <w:r w:rsidR="009F5D39">
        <w:rPr>
          <w:rFonts w:ascii="Helvetica" w:hAnsi="Helvetica" w:cs="Helvetica"/>
        </w:rPr>
        <w:t>la portata del</w:t>
      </w:r>
      <w:r w:rsidR="00361B40">
        <w:rPr>
          <w:rFonts w:ascii="Helvetica" w:hAnsi="Helvetica" w:cs="Helvetica"/>
        </w:rPr>
        <w:t xml:space="preserve"> progetto stesso;</w:t>
      </w:r>
    </w:p>
    <w:p w14:paraId="557CF632" w14:textId="77777777" w:rsidR="00361B40" w:rsidRDefault="00A47AB6" w:rsidP="00524253">
      <w:pPr>
        <w:spacing w:line="480" w:lineRule="exac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s</w:t>
      </w:r>
      <w:r w:rsidR="00361B40">
        <w:rPr>
          <w:rFonts w:ascii="Helvetica" w:hAnsi="Helvetica" w:cs="Helvetica"/>
        </w:rPr>
        <w:t>e e come intend</w:t>
      </w:r>
      <w:r w:rsidR="00430FFD">
        <w:rPr>
          <w:rFonts w:ascii="Helvetica" w:hAnsi="Helvetica" w:cs="Helvetica"/>
        </w:rPr>
        <w:t>a</w:t>
      </w:r>
      <w:r w:rsidR="00361B40">
        <w:rPr>
          <w:rFonts w:ascii="Helvetica" w:hAnsi="Helvetica" w:cs="Helvetica"/>
        </w:rPr>
        <w:t xml:space="preserve"> coinvolgere ed informare i residenti del quartiere rispetto alle caratteristiche del progetto ed il suo reale impatto</w:t>
      </w:r>
      <w:r w:rsidR="009F5D39">
        <w:rPr>
          <w:rFonts w:ascii="Helvetica" w:hAnsi="Helvetica" w:cs="Helvetica"/>
        </w:rPr>
        <w:t xml:space="preserve"> ambientale e sociale, possibilmente prima della scadenza dei 60 giorni previsti per la presentazione delle osservazioni;</w:t>
      </w:r>
    </w:p>
    <w:p w14:paraId="35FDB721" w14:textId="77777777" w:rsidR="00361B40" w:rsidRDefault="00A47AB6" w:rsidP="00524253">
      <w:pPr>
        <w:spacing w:line="480" w:lineRule="exac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s</w:t>
      </w:r>
      <w:r w:rsidR="00361B40" w:rsidRPr="00361B40">
        <w:rPr>
          <w:rFonts w:ascii="Helvetica" w:hAnsi="Helvetica" w:cs="Helvetica"/>
        </w:rPr>
        <w:t xml:space="preserve">e ritenga </w:t>
      </w:r>
      <w:r w:rsidR="00361B40">
        <w:rPr>
          <w:rFonts w:ascii="Helvetica" w:hAnsi="Helvetica" w:cs="Helvetica"/>
        </w:rPr>
        <w:t>opportuna l’installazione di una centralina per la rilevazione</w:t>
      </w:r>
      <w:r w:rsidR="00430FFD">
        <w:rPr>
          <w:rFonts w:ascii="Helvetica" w:hAnsi="Helvetica" w:cs="Helvetica"/>
        </w:rPr>
        <w:t>,</w:t>
      </w:r>
      <w:r w:rsidR="00361B40">
        <w:rPr>
          <w:rFonts w:ascii="Helvetica" w:hAnsi="Helvetica" w:cs="Helvetica"/>
        </w:rPr>
        <w:t xml:space="preserve"> in continuo o comunque su periodi significativi</w:t>
      </w:r>
      <w:r w:rsidR="00430FFD">
        <w:rPr>
          <w:rFonts w:ascii="Helvetica" w:hAnsi="Helvetica" w:cs="Helvetica"/>
        </w:rPr>
        <w:t>,</w:t>
      </w:r>
      <w:r w:rsidR="00361B40">
        <w:rPr>
          <w:rFonts w:ascii="Helvetica" w:hAnsi="Helvetica" w:cs="Helvetica"/>
        </w:rPr>
        <w:t xml:space="preserve"> dell’inquinamento atmosferico</w:t>
      </w:r>
      <w:r w:rsidR="009F5D39">
        <w:rPr>
          <w:rFonts w:ascii="Helvetica" w:hAnsi="Helvetica" w:cs="Helvetica"/>
        </w:rPr>
        <w:t xml:space="preserve"> e, in caso </w:t>
      </w:r>
      <w:r w:rsidR="00430FFD">
        <w:rPr>
          <w:rFonts w:ascii="Helvetica" w:hAnsi="Helvetica" w:cs="Helvetica"/>
        </w:rPr>
        <w:t>di risposta negativa</w:t>
      </w:r>
      <w:r w:rsidR="009F5D39">
        <w:rPr>
          <w:rFonts w:ascii="Helvetica" w:hAnsi="Helvetica" w:cs="Helvetica"/>
        </w:rPr>
        <w:t>, perché</w:t>
      </w:r>
      <w:r w:rsidR="00430FFD">
        <w:rPr>
          <w:rFonts w:ascii="Helvetica" w:hAnsi="Helvetica" w:cs="Helvetica"/>
        </w:rPr>
        <w:t>;</w:t>
      </w:r>
    </w:p>
    <w:p w14:paraId="61673418" w14:textId="77777777" w:rsidR="00361B40" w:rsidRPr="00361B40" w:rsidRDefault="00A47AB6" w:rsidP="00524253">
      <w:pPr>
        <w:spacing w:line="480" w:lineRule="exact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s</w:t>
      </w:r>
      <w:r w:rsidR="00361B40">
        <w:rPr>
          <w:rFonts w:ascii="Helvetica" w:hAnsi="Helvetica" w:cs="Helvetica"/>
        </w:rPr>
        <w:t xml:space="preserve">e concordi nel ritenere </w:t>
      </w:r>
      <w:r w:rsidR="00430FFD">
        <w:rPr>
          <w:rFonts w:ascii="Helvetica" w:hAnsi="Helvetica" w:cs="Helvetica"/>
        </w:rPr>
        <w:t xml:space="preserve">il nuovo progetto </w:t>
      </w:r>
      <w:r w:rsidR="00361B40">
        <w:rPr>
          <w:rFonts w:ascii="Helvetica" w:hAnsi="Helvetica" w:cs="Helvetica"/>
        </w:rPr>
        <w:t>in contrasto con gli obiettivi di sicurezza e di impatto ambientale contenuti nel Pums vigente e</w:t>
      </w:r>
      <w:r w:rsidR="00D40AF5">
        <w:rPr>
          <w:rFonts w:ascii="Helvetica" w:hAnsi="Helvetica" w:cs="Helvetica"/>
        </w:rPr>
        <w:t>,</w:t>
      </w:r>
      <w:r w:rsidR="00361B40">
        <w:rPr>
          <w:rFonts w:ascii="Helvetica" w:hAnsi="Helvetica" w:cs="Helvetica"/>
        </w:rPr>
        <w:t xml:space="preserve"> in caso </w:t>
      </w:r>
      <w:r w:rsidR="00D40AF5">
        <w:rPr>
          <w:rFonts w:ascii="Helvetica" w:hAnsi="Helvetica" w:cs="Helvetica"/>
        </w:rPr>
        <w:t>di risposta negativa,</w:t>
      </w:r>
      <w:r w:rsidR="00361B40">
        <w:rPr>
          <w:rFonts w:ascii="Helvetica" w:hAnsi="Helvetica" w:cs="Helvetica"/>
        </w:rPr>
        <w:t xml:space="preserve"> perché;</w:t>
      </w:r>
    </w:p>
    <w:p w14:paraId="4F466505" w14:textId="77777777" w:rsidR="009C76A0" w:rsidRPr="009F5D39" w:rsidRDefault="00A47AB6" w:rsidP="00524253">
      <w:pPr>
        <w:spacing w:line="480" w:lineRule="exact"/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>- s</w:t>
      </w:r>
      <w:r w:rsidR="00361B40" w:rsidRPr="009F5D39">
        <w:rPr>
          <w:rFonts w:ascii="Helvetica" w:hAnsi="Helvetica" w:cs="Helvetica"/>
        </w:rPr>
        <w:t>e in tale p</w:t>
      </w:r>
      <w:r w:rsidR="009F5D39" w:rsidRPr="009F5D39">
        <w:rPr>
          <w:rFonts w:ascii="Helvetica" w:hAnsi="Helvetica" w:cs="Helvetica"/>
        </w:rPr>
        <w:t>rogetto sia garantita l’assenza di incrementi edificatori e la mancata incidenza del traffico pesante su quello ordinario e residenziale, elementi questi ultimi posti come obiettivo dichiarato dell’</w:t>
      </w:r>
      <w:r w:rsidR="00D40AF5">
        <w:rPr>
          <w:rFonts w:ascii="Helvetica" w:hAnsi="Helvetica" w:cs="Helvetica"/>
        </w:rPr>
        <w:t>A</w:t>
      </w:r>
      <w:r w:rsidR="009F5D39" w:rsidRPr="009F5D39">
        <w:rPr>
          <w:rFonts w:ascii="Helvetica" w:hAnsi="Helvetica" w:cs="Helvetica"/>
        </w:rPr>
        <w:t xml:space="preserve">mministrazione comunale </w:t>
      </w:r>
      <w:r w:rsidR="009F5D39">
        <w:rPr>
          <w:rFonts w:ascii="Helvetica" w:hAnsi="Helvetica" w:cs="Helvetica"/>
        </w:rPr>
        <w:t>nell’</w:t>
      </w:r>
      <w:r w:rsidR="00D40AF5">
        <w:rPr>
          <w:rFonts w:ascii="Helvetica" w:hAnsi="Helvetica" w:cs="Helvetica"/>
        </w:rPr>
        <w:t>A</w:t>
      </w:r>
      <w:r w:rsidR="009F5D39">
        <w:rPr>
          <w:rFonts w:ascii="Helvetica" w:hAnsi="Helvetica" w:cs="Helvetica"/>
        </w:rPr>
        <w:t xml:space="preserve">gosto 2020 e nel </w:t>
      </w:r>
      <w:r w:rsidR="00D40AF5">
        <w:rPr>
          <w:rFonts w:ascii="Helvetica" w:hAnsi="Helvetica" w:cs="Helvetica"/>
        </w:rPr>
        <w:t>S</w:t>
      </w:r>
      <w:r w:rsidR="009F5D39">
        <w:rPr>
          <w:rFonts w:ascii="Helvetica" w:hAnsi="Helvetica" w:cs="Helvetica"/>
        </w:rPr>
        <w:t>ettembre 2021</w:t>
      </w:r>
      <w:r w:rsidR="00D40AF5">
        <w:rPr>
          <w:rFonts w:ascii="Helvetica" w:hAnsi="Helvetica" w:cs="Helvetica"/>
        </w:rPr>
        <w:t>;</w:t>
      </w:r>
    </w:p>
    <w:p w14:paraId="5A9E44A9" w14:textId="77777777" w:rsidR="009F5D39" w:rsidRPr="009C76A0" w:rsidRDefault="00A47AB6" w:rsidP="00524253">
      <w:pPr>
        <w:spacing w:line="480" w:lineRule="exact"/>
        <w:jc w:val="both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>- s</w:t>
      </w:r>
      <w:r w:rsidR="009F5D39">
        <w:rPr>
          <w:rFonts w:ascii="Helvetica" w:hAnsi="Helvetica" w:cs="Helvetica"/>
        </w:rPr>
        <w:t>e da parte dell’</w:t>
      </w:r>
      <w:r w:rsidR="00D40AF5">
        <w:rPr>
          <w:rFonts w:ascii="Helvetica" w:hAnsi="Helvetica" w:cs="Helvetica"/>
        </w:rPr>
        <w:t>A</w:t>
      </w:r>
      <w:r w:rsidR="009F5D39">
        <w:rPr>
          <w:rFonts w:ascii="Helvetica" w:hAnsi="Helvetica" w:cs="Helvetica"/>
        </w:rPr>
        <w:t xml:space="preserve">mministrazione comunale ci siano state delle richieste </w:t>
      </w:r>
      <w:r w:rsidR="000A3653">
        <w:rPr>
          <w:rFonts w:ascii="Helvetica" w:hAnsi="Helvetica" w:cs="Helvetica"/>
        </w:rPr>
        <w:t>specifiche nei confronti del soggetto attuatore rispetto all’impatto ambientale delle nuove strutture e del flusso di traffico ad esse diretto e, in caso affermativo, quali</w:t>
      </w:r>
      <w:r>
        <w:rPr>
          <w:rFonts w:ascii="Helvetica" w:hAnsi="Helvetica" w:cs="Helvetica"/>
        </w:rPr>
        <w:t>.</w:t>
      </w:r>
    </w:p>
    <w:p w14:paraId="04BCEB0E" w14:textId="77777777" w:rsidR="009F273A" w:rsidRDefault="009F273A">
      <w:pPr>
        <w:spacing w:line="480" w:lineRule="exact"/>
        <w:jc w:val="both"/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       </w:t>
      </w:r>
      <w:r>
        <w:rPr>
          <w:rFonts w:ascii="Helvetica" w:hAnsi="Helvetica" w:cs="Helvetica"/>
          <w:b/>
          <w:bCs/>
          <w:i/>
          <w:iCs/>
        </w:rPr>
        <w:t>Piergiulio Giacobazzi</w:t>
      </w:r>
    </w:p>
    <w:p w14:paraId="5E921B87" w14:textId="77777777" w:rsidR="009F273A" w:rsidRDefault="009F273A">
      <w:pPr>
        <w:spacing w:line="480" w:lineRule="exact"/>
        <w:jc w:val="both"/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Capogruppo Forza Italia Modena</w:t>
      </w:r>
    </w:p>
    <w:p w14:paraId="2636E0A9" w14:textId="77777777" w:rsidR="009F273A" w:rsidRDefault="009F273A">
      <w:pPr>
        <w:pStyle w:val="Predefinito"/>
        <w:tabs>
          <w:tab w:val="left" w:pos="720"/>
        </w:tabs>
        <w:spacing w:line="480" w:lineRule="exact"/>
        <w:jc w:val="both"/>
      </w:pPr>
      <w:r>
        <w:rPr>
          <w:rFonts w:ascii="Helvetica" w:hAnsi="Helvetica" w:cs="Helvetica"/>
        </w:rPr>
        <w:t>Si autorizza la diffusione a mezzo stampa</w:t>
      </w:r>
    </w:p>
    <w:sectPr w:rsidR="009F273A" w:rsidSect="00E0472C"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B128" w14:textId="77777777" w:rsidR="00D41BF8" w:rsidRDefault="00D41BF8" w:rsidP="009F273A">
      <w:r>
        <w:separator/>
      </w:r>
    </w:p>
  </w:endnote>
  <w:endnote w:type="continuationSeparator" w:id="0">
    <w:p w14:paraId="095DC4AD" w14:textId="77777777" w:rsidR="00D41BF8" w:rsidRDefault="00D41BF8" w:rsidP="009F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5544" w14:textId="77777777" w:rsidR="009F273A" w:rsidRDefault="009F273A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0A3653">
      <w:rPr>
        <w:noProof/>
      </w:rPr>
      <w:t>1</w:t>
    </w:r>
    <w:r>
      <w:fldChar w:fldCharType="end"/>
    </w:r>
  </w:p>
  <w:p w14:paraId="10020086" w14:textId="77777777" w:rsidR="009F273A" w:rsidRDefault="009F27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4ED65" w14:textId="77777777" w:rsidR="009F273A" w:rsidRDefault="009F27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643D" w14:textId="77777777" w:rsidR="00D41BF8" w:rsidRDefault="00D41BF8" w:rsidP="009F273A">
      <w:r>
        <w:separator/>
      </w:r>
    </w:p>
  </w:footnote>
  <w:footnote w:type="continuationSeparator" w:id="0">
    <w:p w14:paraId="2863744D" w14:textId="77777777" w:rsidR="00D41BF8" w:rsidRDefault="00D41BF8" w:rsidP="009F2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563E09"/>
    <w:multiLevelType w:val="hybridMultilevel"/>
    <w:tmpl w:val="678CE708"/>
    <w:lvl w:ilvl="0" w:tplc="DFB4872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2F"/>
    <w:rsid w:val="0005742D"/>
    <w:rsid w:val="000A3653"/>
    <w:rsid w:val="0012719D"/>
    <w:rsid w:val="00180EC6"/>
    <w:rsid w:val="001A1106"/>
    <w:rsid w:val="001C399D"/>
    <w:rsid w:val="001F053A"/>
    <w:rsid w:val="001F0E7E"/>
    <w:rsid w:val="00233F59"/>
    <w:rsid w:val="002471ED"/>
    <w:rsid w:val="002713CB"/>
    <w:rsid w:val="00314F59"/>
    <w:rsid w:val="00361B40"/>
    <w:rsid w:val="00370F93"/>
    <w:rsid w:val="003A011A"/>
    <w:rsid w:val="00430FFD"/>
    <w:rsid w:val="004949FE"/>
    <w:rsid w:val="00495E97"/>
    <w:rsid w:val="004B79BE"/>
    <w:rsid w:val="00524253"/>
    <w:rsid w:val="00554288"/>
    <w:rsid w:val="006D5719"/>
    <w:rsid w:val="007069A9"/>
    <w:rsid w:val="00717E25"/>
    <w:rsid w:val="007B44E1"/>
    <w:rsid w:val="007B6243"/>
    <w:rsid w:val="007C5F2F"/>
    <w:rsid w:val="008C328C"/>
    <w:rsid w:val="00927F00"/>
    <w:rsid w:val="00945AC7"/>
    <w:rsid w:val="009C76A0"/>
    <w:rsid w:val="009F273A"/>
    <w:rsid w:val="009F5D39"/>
    <w:rsid w:val="00A16231"/>
    <w:rsid w:val="00A47AB6"/>
    <w:rsid w:val="00A5052F"/>
    <w:rsid w:val="00A723A4"/>
    <w:rsid w:val="00A82DD0"/>
    <w:rsid w:val="00AA0256"/>
    <w:rsid w:val="00AA2CBB"/>
    <w:rsid w:val="00AD1136"/>
    <w:rsid w:val="00B970F5"/>
    <w:rsid w:val="00C27440"/>
    <w:rsid w:val="00C95992"/>
    <w:rsid w:val="00CA2A4F"/>
    <w:rsid w:val="00D33406"/>
    <w:rsid w:val="00D402F2"/>
    <w:rsid w:val="00D40AF5"/>
    <w:rsid w:val="00D41BF8"/>
    <w:rsid w:val="00D5055B"/>
    <w:rsid w:val="00E02494"/>
    <w:rsid w:val="00E0472C"/>
    <w:rsid w:val="00EB1C6E"/>
    <w:rsid w:val="00EB3986"/>
    <w:rsid w:val="00EB5881"/>
    <w:rsid w:val="00F16E7E"/>
    <w:rsid w:val="00F2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4D2439"/>
  <w15:chartTrackingRefBased/>
  <w15:docId w15:val="{097D2F7E-E98D-4D83-8BA7-5D694C2B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libri" w:hAnsi="Calibri"/>
      <w:sz w:val="24"/>
      <w:szCs w:val="24"/>
      <w:lang w:eastAsia="zh-CN"/>
    </w:rPr>
  </w:style>
  <w:style w:type="paragraph" w:styleId="Titolo1">
    <w:name w:val="heading 1"/>
    <w:basedOn w:val="Normale"/>
    <w:next w:val="Corpodeltesto"/>
    <w:qFormat/>
    <w:pPr>
      <w:numPr>
        <w:numId w:val="1"/>
      </w:numPr>
      <w:spacing w:before="280" w:after="280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rFonts w:cs="Times New Roman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Helvetica" w:eastAsia="Times New Roman" w:hAnsi="Helvetica" w:cs="Helvetica" w:hint="default"/>
      <w:color w:val="222222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Helvetica" w:eastAsia="Times New Roman" w:hAnsi="Helvetica" w:cs="Helvetica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Helvetica" w:eastAsia="Times New Roman" w:hAnsi="Helvetica" w:cs="Helvetica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Helvetica" w:eastAsia="Times New Roman" w:hAnsi="Helvetica" w:cs="Helvetica" w:hint="default"/>
      <w:b w:val="0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b w:val="0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Helvetica" w:eastAsia="Times New Roman" w:hAnsi="Helvetica" w:cs="Helvetic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customStyle="1" w:styleId="Titolo1Carattere">
    <w:name w:val="Titolo 1 Carattere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Corpo del testo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Intestazione">
    <w:name w:val="header"/>
    <w:basedOn w:val="Normale"/>
    <w:rPr>
      <w:sz w:val="20"/>
      <w:szCs w:val="20"/>
      <w:lang w:val="x-none"/>
    </w:rPr>
  </w:style>
  <w:style w:type="paragraph" w:styleId="Pidipagina">
    <w:name w:val="footer"/>
    <w:basedOn w:val="Normale"/>
    <w:rPr>
      <w:sz w:val="20"/>
      <w:szCs w:val="20"/>
      <w:lang w:val="x-none"/>
    </w:rPr>
  </w:style>
  <w:style w:type="paragraph" w:customStyle="1" w:styleId="Predefinito">
    <w:name w:val="Predefinito"/>
    <w:pPr>
      <w:widowControl w:val="0"/>
      <w:suppressAutoHyphens/>
      <w:autoSpaceDE w:val="0"/>
    </w:pPr>
    <w:rPr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NormaleWeb">
    <w:name w:val="Normal (Web)"/>
    <w:basedOn w:val="Normale"/>
    <w:pPr>
      <w:spacing w:before="280" w:after="280"/>
    </w:pPr>
    <w:rPr>
      <w:rFonts w:ascii="Times New Roman" w:hAnsi="Times New Roman"/>
    </w:rPr>
  </w:style>
  <w:style w:type="character" w:customStyle="1" w:styleId="documentotitolo">
    <w:name w:val="documentotitolo"/>
    <w:basedOn w:val="Carpredefinitoparagrafo"/>
    <w:rsid w:val="00E0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Tripi</dc:creator>
  <cp:keywords/>
  <cp:lastModifiedBy>Simone Buganza</cp:lastModifiedBy>
  <cp:revision>2</cp:revision>
  <cp:lastPrinted>1995-11-21T16:41:00Z</cp:lastPrinted>
  <dcterms:created xsi:type="dcterms:W3CDTF">2021-12-09T07:19:00Z</dcterms:created>
  <dcterms:modified xsi:type="dcterms:W3CDTF">2021-12-09T07:19:00Z</dcterms:modified>
</cp:coreProperties>
</file>