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A825" w14:textId="77777777" w:rsidR="009B4CCA" w:rsidRPr="009B4CCA" w:rsidRDefault="009B4CCA" w:rsidP="009B4CCA">
      <w:pPr>
        <w:spacing w:after="200" w:line="256" w:lineRule="auto"/>
        <w:ind w:left="-284" w:right="-37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CCA">
        <w:rPr>
          <w:rFonts w:ascii="Calibri" w:eastAsia="Times New Roman" w:hAnsi="Calibri" w:cs="Calibri"/>
          <w:noProof/>
          <w:color w:val="0000FF"/>
          <w:sz w:val="24"/>
          <w:szCs w:val="24"/>
          <w:bdr w:val="none" w:sz="0" w:space="0" w:color="auto" w:frame="1"/>
          <w:lang w:eastAsia="it-IT"/>
        </w:rPr>
        <w:drawing>
          <wp:inline distT="0" distB="0" distL="0" distR="0" wp14:anchorId="6102B135" wp14:editId="3F551758">
            <wp:extent cx="2419350" cy="1190625"/>
            <wp:effectExtent l="0" t="0" r="0" b="9525"/>
            <wp:docPr id="2" name="Immagine 2" descr="Immagine che contiene clipart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lipart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96F62" w14:textId="77777777" w:rsidR="009B4CCA" w:rsidRPr="009B4CCA" w:rsidRDefault="009B4CCA" w:rsidP="009B4CCA">
      <w:pPr>
        <w:spacing w:after="200" w:line="240" w:lineRule="auto"/>
        <w:ind w:left="-284" w:right="-37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CCA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Gruppo Consiliare – Lega Modena</w:t>
      </w:r>
    </w:p>
    <w:p w14:paraId="755DEB8A" w14:textId="7B345826" w:rsidR="005F5CB7" w:rsidRDefault="005F5CB7" w:rsidP="005F5CB7">
      <w:pPr>
        <w:pStyle w:val="NormaleWeb"/>
        <w:spacing w:after="200"/>
        <w:ind w:left="-284" w:right="-376"/>
        <w:jc w:val="right"/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</w:pPr>
      <w:r w:rsidRPr="005F5CB7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PROTOCOLLO GENERALE n° 371898 del 03/12/2021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(P.E.C.)</w:t>
      </w:r>
    </w:p>
    <w:p w14:paraId="250D5A5D" w14:textId="5C7E53B3" w:rsidR="00122928" w:rsidRPr="00122928" w:rsidRDefault="00122928" w:rsidP="005F5CB7">
      <w:pPr>
        <w:pStyle w:val="NormaleWeb"/>
        <w:spacing w:after="200"/>
        <w:ind w:left="-284" w:right="-376"/>
        <w:jc w:val="right"/>
        <w:rPr>
          <w:rFonts w:eastAsia="Times New Roman"/>
          <w:lang w:eastAsia="it-IT"/>
        </w:rPr>
      </w:pPr>
      <w:r w:rsidRPr="00122928">
        <w:rPr>
          <w:rFonts w:ascii="Arial" w:eastAsia="Times New Roman" w:hAnsi="Arial" w:cs="Arial"/>
          <w:color w:val="000000"/>
          <w:sz w:val="26"/>
          <w:szCs w:val="26"/>
          <w:lang w:eastAsia="it-IT"/>
        </w:rPr>
        <w:t xml:space="preserve">Modena, </w:t>
      </w: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>02</w:t>
      </w:r>
      <w:r w:rsidRPr="00122928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/</w:t>
      </w: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>12</w:t>
      </w:r>
      <w:r w:rsidRPr="00122928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/2021</w:t>
      </w:r>
    </w:p>
    <w:p w14:paraId="0C5059E9" w14:textId="77777777" w:rsidR="00122928" w:rsidRPr="00122928" w:rsidRDefault="00122928" w:rsidP="0012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95F4FF" w14:textId="77777777" w:rsidR="00122928" w:rsidRPr="00122928" w:rsidRDefault="00122928" w:rsidP="00122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2928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Al Sindaco di Modena</w:t>
      </w:r>
    </w:p>
    <w:p w14:paraId="70E49AB3" w14:textId="78BDE669" w:rsidR="00122928" w:rsidRDefault="00122928" w:rsidP="0012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3D3F56" w14:textId="77777777" w:rsidR="00F60045" w:rsidRPr="00122928" w:rsidRDefault="00F60045" w:rsidP="0012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0FAA7C" w14:textId="77777777" w:rsidR="00122928" w:rsidRPr="00122928" w:rsidRDefault="00122928" w:rsidP="00122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2928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Al Presidente del Consiglio Comunale</w:t>
      </w:r>
    </w:p>
    <w:p w14:paraId="2D0C13D1" w14:textId="77777777" w:rsidR="00122928" w:rsidRPr="00122928" w:rsidRDefault="00122928" w:rsidP="00122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2928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 </w:t>
      </w:r>
    </w:p>
    <w:p w14:paraId="4360F851" w14:textId="77777777" w:rsidR="00122928" w:rsidRPr="00122928" w:rsidRDefault="00122928" w:rsidP="00122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2928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Agli Assessori competenti</w:t>
      </w:r>
    </w:p>
    <w:p w14:paraId="114154D3" w14:textId="7A230886" w:rsidR="009B4CCA" w:rsidRDefault="009B4CCA" w:rsidP="005404D1"/>
    <w:p w14:paraId="0507BABD" w14:textId="1510203D" w:rsidR="009B4CCA" w:rsidRDefault="009B4CCA" w:rsidP="005404D1"/>
    <w:p w14:paraId="26B18B45" w14:textId="4A03851D" w:rsidR="00816578" w:rsidRPr="00816578" w:rsidRDefault="00816578" w:rsidP="005F5CB7">
      <w:pPr>
        <w:jc w:val="center"/>
        <w:rPr>
          <w:b/>
          <w:bCs/>
          <w:u w:val="single"/>
        </w:rPr>
      </w:pPr>
      <w:r w:rsidRPr="00816578">
        <w:rPr>
          <w:b/>
          <w:bCs/>
          <w:u w:val="single"/>
        </w:rPr>
        <w:t>INTERROGAZIONE A RISPOSTA SCRITTA</w:t>
      </w:r>
    </w:p>
    <w:p w14:paraId="0A2C3236" w14:textId="77777777" w:rsidR="00816578" w:rsidRPr="005404D1" w:rsidRDefault="00816578" w:rsidP="005404D1"/>
    <w:p w14:paraId="48A5935C" w14:textId="23E1E6F9" w:rsidR="005404D1" w:rsidRPr="005404D1" w:rsidRDefault="005404D1" w:rsidP="005404D1">
      <w:r>
        <w:rPr>
          <w:b/>
          <w:bCs/>
        </w:rPr>
        <w:t>OGGETTO</w:t>
      </w:r>
      <w:r w:rsidRPr="005404D1">
        <w:rPr>
          <w:b/>
          <w:bCs/>
        </w:rPr>
        <w:t xml:space="preserve">: FONDI MESSI A DISPOSIZIONE DAL PIANO NAZIONALE </w:t>
      </w:r>
      <w:r>
        <w:rPr>
          <w:b/>
          <w:bCs/>
        </w:rPr>
        <w:t xml:space="preserve">DI </w:t>
      </w:r>
      <w:r w:rsidRPr="005404D1">
        <w:rPr>
          <w:b/>
          <w:bCs/>
        </w:rPr>
        <w:t>RIPARTENZA E RESILIENZA PER I COMUNI EMILIANO ROMAGNOLI</w:t>
      </w:r>
    </w:p>
    <w:p w14:paraId="13130AA3" w14:textId="77777777" w:rsidR="005404D1" w:rsidRPr="005404D1" w:rsidRDefault="005404D1" w:rsidP="005404D1"/>
    <w:p w14:paraId="5C8BDD5D" w14:textId="77777777" w:rsidR="005404D1" w:rsidRPr="005404D1" w:rsidRDefault="005404D1" w:rsidP="005404D1">
      <w:r w:rsidRPr="005404D1">
        <w:rPr>
          <w:b/>
          <w:bCs/>
        </w:rPr>
        <w:t>PREMESSO</w:t>
      </w:r>
      <w:r w:rsidRPr="005404D1">
        <w:t xml:space="preserve"> </w:t>
      </w:r>
      <w:r w:rsidRPr="005404D1">
        <w:rPr>
          <w:b/>
          <w:bCs/>
        </w:rPr>
        <w:t>CHE</w:t>
      </w:r>
    </w:p>
    <w:p w14:paraId="7CB823EE" w14:textId="57468652" w:rsidR="005404D1" w:rsidRPr="005404D1" w:rsidRDefault="005404D1" w:rsidP="005404D1">
      <w:r w:rsidRPr="005404D1">
        <w:t xml:space="preserve">il </w:t>
      </w:r>
      <w:r w:rsidR="0086109C">
        <w:t>G</w:t>
      </w:r>
      <w:r w:rsidRPr="005404D1">
        <w:t>overno italiano ha messo a disposizione delle regioni i fondi del PNRR (17,9 miliardi di euro); </w:t>
      </w:r>
    </w:p>
    <w:p w14:paraId="3F4757EC" w14:textId="77777777" w:rsidR="005404D1" w:rsidRPr="005404D1" w:rsidRDefault="005404D1" w:rsidP="005404D1"/>
    <w:p w14:paraId="2F04D951" w14:textId="77777777" w:rsidR="005404D1" w:rsidRPr="005404D1" w:rsidRDefault="005404D1" w:rsidP="005404D1">
      <w:r w:rsidRPr="005404D1">
        <w:rPr>
          <w:b/>
          <w:bCs/>
        </w:rPr>
        <w:t>CONSIDERATO CHE</w:t>
      </w:r>
    </w:p>
    <w:p w14:paraId="6811D76F" w14:textId="77777777" w:rsidR="005404D1" w:rsidRPr="005404D1" w:rsidRDefault="005404D1" w:rsidP="005404D1">
      <w:r w:rsidRPr="005404D1">
        <w:t>alla regione Emilia-Romagna spetterebbero più di 224 milioni di euro per scuole, asili e palestre  </w:t>
      </w:r>
    </w:p>
    <w:p w14:paraId="0F82A374" w14:textId="77777777" w:rsidR="005404D1" w:rsidRPr="005404D1" w:rsidRDefault="005404D1" w:rsidP="005404D1"/>
    <w:p w14:paraId="21C562B9" w14:textId="77777777" w:rsidR="005404D1" w:rsidRPr="005404D1" w:rsidRDefault="005404D1" w:rsidP="005404D1">
      <w:r w:rsidRPr="005404D1">
        <w:rPr>
          <w:b/>
          <w:bCs/>
        </w:rPr>
        <w:t>DATO ATTO CHE</w:t>
      </w:r>
    </w:p>
    <w:p w14:paraId="2C6914EC" w14:textId="77777777" w:rsidR="005404D1" w:rsidRPr="005404D1" w:rsidRDefault="005404D1" w:rsidP="005404D1">
      <w:r w:rsidRPr="005404D1">
        <w:t> i fondi a disposizione della regione sono così suddivisi:</w:t>
      </w:r>
    </w:p>
    <w:p w14:paraId="565460AC" w14:textId="77777777" w:rsidR="005404D1" w:rsidRPr="005404D1" w:rsidRDefault="005404D1" w:rsidP="005404D1">
      <w:pPr>
        <w:numPr>
          <w:ilvl w:val="0"/>
          <w:numId w:val="1"/>
        </w:numPr>
      </w:pPr>
      <w:r w:rsidRPr="005404D1">
        <w:t>49,1 milioni per la ristrutturazione e l’efficientamento energetico degli istituti,</w:t>
      </w:r>
    </w:p>
    <w:p w14:paraId="7E0D9680" w14:textId="77777777" w:rsidR="005404D1" w:rsidRPr="005404D1" w:rsidRDefault="005404D1" w:rsidP="005404D1">
      <w:pPr>
        <w:numPr>
          <w:ilvl w:val="0"/>
          <w:numId w:val="1"/>
        </w:numPr>
      </w:pPr>
      <w:r w:rsidRPr="005404D1">
        <w:t>71,2 milioni per la costruzione di nuovi asili, </w:t>
      </w:r>
    </w:p>
    <w:p w14:paraId="6A539B8B" w14:textId="77777777" w:rsidR="005404D1" w:rsidRPr="005404D1" w:rsidRDefault="005404D1" w:rsidP="005404D1">
      <w:pPr>
        <w:numPr>
          <w:ilvl w:val="0"/>
          <w:numId w:val="1"/>
        </w:numPr>
      </w:pPr>
      <w:r w:rsidRPr="005404D1">
        <w:t>37,2 milioni per nuove scuole d’infanzia, </w:t>
      </w:r>
    </w:p>
    <w:p w14:paraId="248304D4" w14:textId="77777777" w:rsidR="005404D1" w:rsidRPr="005404D1" w:rsidRDefault="005404D1" w:rsidP="005404D1">
      <w:pPr>
        <w:numPr>
          <w:ilvl w:val="0"/>
          <w:numId w:val="1"/>
        </w:numPr>
      </w:pPr>
      <w:r w:rsidRPr="005404D1">
        <w:t>16,6 milioni per nuove mense,</w:t>
      </w:r>
    </w:p>
    <w:p w14:paraId="515D10FB" w14:textId="77777777" w:rsidR="005404D1" w:rsidRPr="005404D1" w:rsidRDefault="005404D1" w:rsidP="005404D1">
      <w:pPr>
        <w:numPr>
          <w:ilvl w:val="0"/>
          <w:numId w:val="1"/>
        </w:numPr>
      </w:pPr>
      <w:r w:rsidRPr="005404D1">
        <w:lastRenderedPageBreak/>
        <w:t>18,1 milioni per nuove palestre, </w:t>
      </w:r>
    </w:p>
    <w:p w14:paraId="7A615076" w14:textId="77777777" w:rsidR="005404D1" w:rsidRPr="005404D1" w:rsidRDefault="005404D1" w:rsidP="005404D1">
      <w:pPr>
        <w:numPr>
          <w:ilvl w:val="0"/>
          <w:numId w:val="1"/>
        </w:numPr>
      </w:pPr>
      <w:r w:rsidRPr="005404D1">
        <w:t>32 milioni per la messa in sicurezza degli istituti.</w:t>
      </w:r>
    </w:p>
    <w:p w14:paraId="0258B290" w14:textId="77777777" w:rsidR="005404D1" w:rsidRPr="005404D1" w:rsidRDefault="005404D1" w:rsidP="005404D1"/>
    <w:p w14:paraId="1FC6DCD0" w14:textId="04169164" w:rsidR="005404D1" w:rsidRPr="005404D1" w:rsidRDefault="005404D1" w:rsidP="005404D1">
      <w:r w:rsidRPr="005404D1">
        <w:rPr>
          <w:b/>
          <w:bCs/>
        </w:rPr>
        <w:t>SI INTERROGA</w:t>
      </w:r>
      <w:r w:rsidR="0086109C">
        <w:rPr>
          <w:b/>
          <w:bCs/>
        </w:rPr>
        <w:t xml:space="preserve">NO IL SINDACO E </w:t>
      </w:r>
      <w:r w:rsidRPr="005404D1">
        <w:rPr>
          <w:b/>
          <w:bCs/>
        </w:rPr>
        <w:t>LA GIUNTA COMUNALE PER CONOSCERE</w:t>
      </w:r>
    </w:p>
    <w:p w14:paraId="2B11C845" w14:textId="616C28DD" w:rsidR="005404D1" w:rsidRPr="005404D1" w:rsidRDefault="005404D1" w:rsidP="005404D1">
      <w:r w:rsidRPr="005404D1">
        <w:br/>
      </w:r>
      <w:r w:rsidR="008104F1" w:rsidRPr="008104F1">
        <w:br/>
      </w:r>
      <w:r w:rsidR="008104F1">
        <w:t xml:space="preserve">       1.</w:t>
      </w:r>
      <w:r w:rsidR="008104F1" w:rsidRPr="008104F1">
        <w:t>Quale importo di questi fondi regionali si ritenga possa essere destinato a Modena</w:t>
      </w:r>
    </w:p>
    <w:p w14:paraId="643CCC17" w14:textId="70D4535C" w:rsidR="005404D1" w:rsidRPr="005404D1" w:rsidRDefault="008104F1" w:rsidP="008104F1">
      <w:pPr>
        <w:ind w:left="360"/>
      </w:pPr>
      <w:r>
        <w:t>2.</w:t>
      </w:r>
      <w:r w:rsidR="001500C4">
        <w:t>Tale importo come sara’ suddiviso tra queste voci?</w:t>
      </w:r>
    </w:p>
    <w:p w14:paraId="0B6E8412" w14:textId="1C8EECCE" w:rsidR="005404D1" w:rsidRPr="005404D1" w:rsidRDefault="001500C4" w:rsidP="008104F1">
      <w:pPr>
        <w:pStyle w:val="Paragrafoelenco"/>
        <w:numPr>
          <w:ilvl w:val="0"/>
          <w:numId w:val="3"/>
        </w:numPr>
      </w:pPr>
      <w:r>
        <w:t>Q</w:t>
      </w:r>
      <w:r w:rsidR="005404D1" w:rsidRPr="005404D1">
        <w:t>ual</w:t>
      </w:r>
      <w:r w:rsidR="00364A28">
        <w:t>’e’ l’elenco dettagliato de</w:t>
      </w:r>
      <w:r w:rsidR="005404D1" w:rsidRPr="005404D1">
        <w:t>i progetti?</w:t>
      </w:r>
    </w:p>
    <w:p w14:paraId="64711F3B" w14:textId="790E8212" w:rsidR="001500C4" w:rsidRDefault="001500C4" w:rsidP="008104F1">
      <w:pPr>
        <w:ind w:left="360"/>
      </w:pPr>
      <w:r>
        <w:t>4.</w:t>
      </w:r>
      <w:r w:rsidR="005F5CB7">
        <w:t xml:space="preserve"> </w:t>
      </w:r>
      <w:r>
        <w:t>L’Amministrazione ha previsto progetti che non rientrano tra le voci qui descritte?</w:t>
      </w:r>
    </w:p>
    <w:p w14:paraId="3F2CA355" w14:textId="20F3C091" w:rsidR="001500C4" w:rsidRDefault="001500C4" w:rsidP="008104F1">
      <w:pPr>
        <w:ind w:left="360"/>
      </w:pPr>
      <w:r>
        <w:t>5. Quali Uffici sono gia’ attivati per potere accedere a tali fondi?</w:t>
      </w:r>
    </w:p>
    <w:p w14:paraId="4FCA6DA0" w14:textId="0FE5EE44" w:rsidR="001500C4" w:rsidRDefault="001500C4" w:rsidP="008104F1">
      <w:pPr>
        <w:ind w:left="360"/>
      </w:pPr>
      <w:r>
        <w:t>6. In che modo il Consiglio Comunale verra’ coinvolto nelle linee di indirizzo strategiche di questi fondi?</w:t>
      </w:r>
    </w:p>
    <w:p w14:paraId="58C38CA5" w14:textId="60F76F2E" w:rsidR="00727E35" w:rsidRDefault="00727E35" w:rsidP="00727E35"/>
    <w:p w14:paraId="0F711E5E" w14:textId="01A6A9C9" w:rsidR="00727E35" w:rsidRDefault="00727E35" w:rsidP="00727E35"/>
    <w:p w14:paraId="09A966B1" w14:textId="77777777" w:rsidR="00727E35" w:rsidRPr="00727E35" w:rsidRDefault="00727E35" w:rsidP="00727E35">
      <w:pPr>
        <w:spacing w:line="252" w:lineRule="auto"/>
        <w:ind w:left="36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727E35">
        <w:rPr>
          <w:rFonts w:ascii="Calibri" w:eastAsia="Calibri" w:hAnsi="Calibri" w:cs="Calibri"/>
          <w:color w:val="000000"/>
          <w:sz w:val="28"/>
          <w:szCs w:val="28"/>
        </w:rPr>
        <w:t>Grazie</w:t>
      </w:r>
    </w:p>
    <w:p w14:paraId="42D53B7D" w14:textId="77777777" w:rsidR="00727E35" w:rsidRPr="00727E35" w:rsidRDefault="00727E35" w:rsidP="00727E35">
      <w:pPr>
        <w:spacing w:line="252" w:lineRule="auto"/>
        <w:ind w:left="360"/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0958042E" w14:textId="02F2632D" w:rsidR="00727E35" w:rsidRDefault="00727E35" w:rsidP="00727E35">
      <w:pPr>
        <w:spacing w:line="252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</w:rPr>
      </w:pPr>
      <w:r w:rsidRPr="00727E35">
        <w:rPr>
          <w:rFonts w:ascii="Arial" w:eastAsia="Calibri" w:hAnsi="Arial" w:cs="Arial"/>
          <w:color w:val="000000"/>
          <w:sz w:val="26"/>
          <w:szCs w:val="26"/>
        </w:rPr>
        <w:t xml:space="preserve">          </w:t>
      </w:r>
      <w:r w:rsidRPr="00727E35">
        <w:rPr>
          <w:rFonts w:ascii="Arial" w:eastAsia="Calibri" w:hAnsi="Arial" w:cs="Arial"/>
          <w:b/>
          <w:bCs/>
          <w:color w:val="000000"/>
          <w:sz w:val="26"/>
          <w:szCs w:val="26"/>
        </w:rPr>
        <w:t>I Consiglieri firmatari:</w:t>
      </w:r>
    </w:p>
    <w:p w14:paraId="12F7BAFF" w14:textId="5DCD9975" w:rsidR="00F60045" w:rsidRDefault="00F60045" w:rsidP="00727E35">
      <w:pPr>
        <w:spacing w:line="252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</w:rPr>
        <w:t xml:space="preserve">          Alberto Bosi </w:t>
      </w:r>
    </w:p>
    <w:p w14:paraId="33850641" w14:textId="111A41A8" w:rsidR="00F60045" w:rsidRPr="00727E35" w:rsidRDefault="00F60045" w:rsidP="00727E35">
      <w:pPr>
        <w:spacing w:line="252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</w:rPr>
        <w:t xml:space="preserve">          Giovanni Bertoldi</w:t>
      </w:r>
    </w:p>
    <w:p w14:paraId="5C6899BC" w14:textId="0FB91A92" w:rsidR="00727E35" w:rsidRPr="00F60045" w:rsidRDefault="00F60045" w:rsidP="00727E35">
      <w:pPr>
        <w:spacing w:line="252" w:lineRule="auto"/>
        <w:ind w:left="720"/>
        <w:jc w:val="both"/>
        <w:rPr>
          <w:rFonts w:ascii="Arial" w:eastAsia="Calibri" w:hAnsi="Arial" w:cs="Arial"/>
          <w:b/>
          <w:bCs/>
          <w:color w:val="000000"/>
          <w:sz w:val="26"/>
          <w:szCs w:val="26"/>
        </w:rPr>
      </w:pPr>
      <w:r w:rsidRPr="00F60045">
        <w:rPr>
          <w:rFonts w:ascii="Arial" w:eastAsia="Calibri" w:hAnsi="Arial" w:cs="Arial"/>
          <w:b/>
          <w:bCs/>
          <w:color w:val="000000"/>
          <w:sz w:val="26"/>
          <w:szCs w:val="26"/>
        </w:rPr>
        <w:t xml:space="preserve">Barbara Moretti </w:t>
      </w:r>
    </w:p>
    <w:p w14:paraId="4B3D059E" w14:textId="7FAF3DB0" w:rsidR="00F60045" w:rsidRPr="00F60045" w:rsidRDefault="00F60045" w:rsidP="00727E35">
      <w:pPr>
        <w:spacing w:line="252" w:lineRule="auto"/>
        <w:ind w:left="720"/>
        <w:jc w:val="both"/>
        <w:rPr>
          <w:rFonts w:ascii="Arial" w:eastAsia="Calibri" w:hAnsi="Arial" w:cs="Arial"/>
          <w:b/>
          <w:bCs/>
          <w:color w:val="000000"/>
          <w:sz w:val="26"/>
          <w:szCs w:val="26"/>
        </w:rPr>
      </w:pPr>
      <w:r w:rsidRPr="00F60045">
        <w:rPr>
          <w:rFonts w:ascii="Arial" w:eastAsia="Calibri" w:hAnsi="Arial" w:cs="Arial"/>
          <w:b/>
          <w:bCs/>
          <w:color w:val="000000"/>
          <w:sz w:val="26"/>
          <w:szCs w:val="26"/>
        </w:rPr>
        <w:t>Stefano Prampolini</w:t>
      </w:r>
    </w:p>
    <w:p w14:paraId="00DE7AAF" w14:textId="3B6103B3" w:rsidR="00F60045" w:rsidRPr="00F60045" w:rsidRDefault="00F60045" w:rsidP="00727E35">
      <w:pPr>
        <w:spacing w:line="252" w:lineRule="auto"/>
        <w:ind w:left="720"/>
        <w:jc w:val="both"/>
        <w:rPr>
          <w:rFonts w:ascii="Arial" w:eastAsia="Calibri" w:hAnsi="Arial" w:cs="Arial"/>
          <w:b/>
          <w:bCs/>
          <w:color w:val="000000"/>
          <w:sz w:val="26"/>
          <w:szCs w:val="26"/>
        </w:rPr>
      </w:pPr>
      <w:r w:rsidRPr="00F60045">
        <w:rPr>
          <w:rFonts w:ascii="Arial" w:eastAsia="Calibri" w:hAnsi="Arial" w:cs="Arial"/>
          <w:b/>
          <w:bCs/>
          <w:color w:val="000000"/>
          <w:sz w:val="26"/>
          <w:szCs w:val="26"/>
        </w:rPr>
        <w:t>Luigia Santoro</w:t>
      </w:r>
    </w:p>
    <w:p w14:paraId="33DEA1E1" w14:textId="77777777" w:rsidR="00727E35" w:rsidRPr="00727E35" w:rsidRDefault="00727E35" w:rsidP="00727E35">
      <w:pPr>
        <w:spacing w:line="252" w:lineRule="auto"/>
        <w:ind w:left="720"/>
        <w:jc w:val="both"/>
        <w:rPr>
          <w:rFonts w:ascii="Arial" w:eastAsia="Calibri" w:hAnsi="Arial" w:cs="Arial"/>
          <w:color w:val="000000"/>
          <w:sz w:val="26"/>
          <w:szCs w:val="26"/>
        </w:rPr>
      </w:pPr>
    </w:p>
    <w:p w14:paraId="7EF513BE" w14:textId="77777777" w:rsidR="00727E35" w:rsidRPr="00727E35" w:rsidRDefault="00727E35" w:rsidP="00727E35">
      <w:pPr>
        <w:spacing w:line="252" w:lineRule="auto"/>
        <w:ind w:left="720"/>
        <w:jc w:val="both"/>
        <w:rPr>
          <w:rFonts w:ascii="Arial" w:eastAsia="Calibri" w:hAnsi="Arial" w:cs="Arial"/>
          <w:b/>
          <w:bCs/>
          <w:color w:val="000000"/>
          <w:sz w:val="26"/>
          <w:szCs w:val="26"/>
        </w:rPr>
      </w:pPr>
      <w:r w:rsidRPr="00727E35">
        <w:rPr>
          <w:rFonts w:ascii="Calibri" w:eastAsia="Calibri" w:hAnsi="Calibri" w:cs="Times New Roman"/>
          <w:b/>
          <w:bCs/>
        </w:rPr>
        <w:t>SI AUTORIZZA LA DIFFUSIONE A MEZZO STAMPA</w:t>
      </w:r>
    </w:p>
    <w:p w14:paraId="71CC28E2" w14:textId="40494E07" w:rsidR="00727E35" w:rsidRDefault="00727E35" w:rsidP="00727E35"/>
    <w:p w14:paraId="57434586" w14:textId="77777777" w:rsidR="00727E35" w:rsidRPr="005404D1" w:rsidRDefault="00727E35" w:rsidP="00727E35"/>
    <w:p w14:paraId="7027B7A9" w14:textId="77777777" w:rsidR="00D725CA" w:rsidRDefault="00D725CA"/>
    <w:sectPr w:rsidR="00D72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6FE"/>
    <w:multiLevelType w:val="multilevel"/>
    <w:tmpl w:val="2F60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0356A0"/>
    <w:multiLevelType w:val="multilevel"/>
    <w:tmpl w:val="ECF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94A38"/>
    <w:multiLevelType w:val="hybridMultilevel"/>
    <w:tmpl w:val="30BC0C8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D1"/>
    <w:rsid w:val="000A07CA"/>
    <w:rsid w:val="00122928"/>
    <w:rsid w:val="001500C4"/>
    <w:rsid w:val="00364A28"/>
    <w:rsid w:val="005404D1"/>
    <w:rsid w:val="005F5CB7"/>
    <w:rsid w:val="00727E35"/>
    <w:rsid w:val="008104F1"/>
    <w:rsid w:val="00816578"/>
    <w:rsid w:val="0086109C"/>
    <w:rsid w:val="009B4CCA"/>
    <w:rsid w:val="00D725CA"/>
    <w:rsid w:val="00F60045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51F8"/>
  <w15:chartTrackingRefBased/>
  <w15:docId w15:val="{055E90C7-7911-4CFF-B89E-F62B934A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2928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0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moretti</dc:creator>
  <cp:keywords/>
  <dc:description/>
  <cp:lastModifiedBy>luisa bellucci</cp:lastModifiedBy>
  <cp:revision>21</cp:revision>
  <dcterms:created xsi:type="dcterms:W3CDTF">2021-12-02T00:17:00Z</dcterms:created>
  <dcterms:modified xsi:type="dcterms:W3CDTF">2021-12-03T16:48:00Z</dcterms:modified>
</cp:coreProperties>
</file>