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569" w:rsidRDefault="00B23569">
      <w:pPr>
        <w:jc w:val="center"/>
      </w:pPr>
      <w:r w:rsidRPr="00162822">
        <w:rPr>
          <w:rFonts w:ascii="Arial" w:hAnsi="Arial" w:cs="Arial"/>
          <w:noProof/>
          <w:color w:val="000080"/>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59.25pt;height:73.5pt;visibility:visible" filled="t">
            <v:imagedata r:id="rId7" o:title=""/>
          </v:shape>
        </w:pict>
      </w:r>
    </w:p>
    <w:p w:rsidR="00B23569" w:rsidRDefault="00B23569">
      <w:pPr>
        <w:pStyle w:val="Heading2"/>
        <w:numPr>
          <w:ilvl w:val="0"/>
          <w:numId w:val="0"/>
        </w:numPr>
        <w:spacing w:after="200"/>
        <w:jc w:val="center"/>
        <w:rPr>
          <w:rFonts w:ascii="Times New Roman" w:hAnsi="Times New Roman"/>
          <w:color w:val="auto"/>
          <w:sz w:val="24"/>
          <w:szCs w:val="24"/>
        </w:rPr>
      </w:pPr>
      <w:r>
        <w:rPr>
          <w:rFonts w:ascii="Times New Roman" w:hAnsi="Times New Roman"/>
          <w:color w:val="auto"/>
          <w:sz w:val="24"/>
          <w:szCs w:val="24"/>
        </w:rPr>
        <w:t>Comune di Modena</w:t>
      </w:r>
    </w:p>
    <w:p w:rsidR="00B23569" w:rsidRDefault="00B23569">
      <w:pPr>
        <w:jc w:val="center"/>
      </w:pPr>
      <w:r>
        <w:t>Consiglio Comunale</w:t>
      </w:r>
    </w:p>
    <w:p w:rsidR="00B23569" w:rsidRDefault="00B23569">
      <w:pPr>
        <w:jc w:val="center"/>
        <w:rPr>
          <w:rFonts w:ascii="Arial" w:hAnsi="Arial" w:cs="Arial"/>
          <w:color w:val="000080"/>
        </w:rPr>
      </w:pPr>
      <w:r>
        <w:t>Gruppo Consiliare Partito Democratico</w:t>
      </w:r>
      <w:r>
        <w:rPr>
          <w:rFonts w:ascii="Arial" w:hAnsi="Arial" w:cs="Arial"/>
          <w:color w:val="000080"/>
        </w:rPr>
        <w:t xml:space="preserve">    </w:t>
      </w:r>
    </w:p>
    <w:p w:rsidR="00B23569" w:rsidRDefault="00B23569" w:rsidP="00390448">
      <w:pPr>
        <w:jc w:val="right"/>
      </w:pPr>
      <w:r w:rsidRPr="00390448">
        <w:t>PROTOCOLLO GENERALE   n° 170932 del 13/07/2020</w:t>
      </w:r>
    </w:p>
    <w:p w:rsidR="00B23569" w:rsidRDefault="00B23569">
      <w:pPr>
        <w:ind w:left="5670"/>
        <w:jc w:val="right"/>
      </w:pPr>
      <w:r>
        <w:t xml:space="preserve">Modena, 13 luglio 2020 </w:t>
      </w:r>
    </w:p>
    <w:p w:rsidR="00B23569" w:rsidRDefault="00B23569">
      <w:pPr>
        <w:spacing w:after="0" w:line="360" w:lineRule="auto"/>
        <w:jc w:val="right"/>
      </w:pPr>
      <w:r>
        <w:t>Alla Presidenza del Consiglio Comunale</w:t>
      </w:r>
    </w:p>
    <w:p w:rsidR="00B23569" w:rsidRDefault="00B23569">
      <w:pPr>
        <w:spacing w:after="0" w:line="360" w:lineRule="auto"/>
        <w:jc w:val="right"/>
        <w:rPr>
          <w:b/>
        </w:rPr>
      </w:pPr>
      <w:r>
        <w:t>Al Sindaco</w:t>
      </w:r>
    </w:p>
    <w:p w:rsidR="00B23569" w:rsidRDefault="00B23569">
      <w:pPr>
        <w:spacing w:after="0" w:line="360" w:lineRule="auto"/>
        <w:jc w:val="right"/>
        <w:rPr>
          <w:b/>
        </w:rPr>
      </w:pPr>
    </w:p>
    <w:p w:rsidR="00B23569" w:rsidRDefault="00B23569">
      <w:pPr>
        <w:spacing w:after="0" w:line="360" w:lineRule="auto"/>
        <w:jc w:val="center"/>
        <w:rPr>
          <w:b/>
        </w:rPr>
      </w:pPr>
      <w:r>
        <w:rPr>
          <w:b/>
        </w:rPr>
        <w:t>INTERROGAZIONE</w:t>
      </w:r>
    </w:p>
    <w:p w:rsidR="00B23569" w:rsidRDefault="00B23569">
      <w:pPr>
        <w:spacing w:after="0" w:line="360" w:lineRule="auto"/>
        <w:rPr>
          <w:b/>
        </w:rPr>
      </w:pPr>
    </w:p>
    <w:p w:rsidR="00B23569" w:rsidRDefault="00B23569">
      <w:pPr>
        <w:spacing w:after="0" w:line="360" w:lineRule="auto"/>
        <w:rPr>
          <w:b/>
        </w:rPr>
      </w:pPr>
      <w:r>
        <w:t>Oggetto:</w:t>
      </w:r>
      <w:r>
        <w:rPr>
          <w:b/>
        </w:rPr>
        <w:t xml:space="preserve"> Sicurezza in città e posto integrato di Polizia</w:t>
      </w:r>
    </w:p>
    <w:p w:rsidR="00B23569" w:rsidRDefault="00B23569">
      <w:pPr>
        <w:jc w:val="both"/>
        <w:rPr>
          <w:b/>
        </w:rPr>
      </w:pPr>
    </w:p>
    <w:p w:rsidR="00B23569" w:rsidRDefault="00B23569">
      <w:pPr>
        <w:ind w:left="709"/>
        <w:jc w:val="both"/>
        <w:rPr>
          <w:b/>
        </w:rPr>
      </w:pPr>
      <w:r>
        <w:rPr>
          <w:b/>
        </w:rPr>
        <w:t>Premesso che</w:t>
      </w:r>
    </w:p>
    <w:p w:rsidR="00B23569" w:rsidRDefault="00B23569">
      <w:pPr>
        <w:spacing w:after="160" w:line="360" w:lineRule="auto"/>
        <w:ind w:left="709"/>
        <w:jc w:val="both"/>
      </w:pPr>
      <w:r>
        <w:t>-  nel 1998 che il Comune di Modena e la Prefettura sottoscrivevano un “Protocollo di intesa”, primo esempio a livello nazionale di un accordo pattizio che riconosceva la necessità di integrare politiche e azioni messe in campo dai diversi soggetti istituzionali a livello locale, riconoscendo la centralità della città con le sue esigenze e le sue risorse e la collaborazione tra Forze di Polizia dello Stato e Polizia Municipale;</w:t>
      </w:r>
    </w:p>
    <w:p w:rsidR="00B23569" w:rsidRDefault="00B23569">
      <w:pPr>
        <w:spacing w:after="160" w:line="360" w:lineRule="auto"/>
        <w:ind w:left="709"/>
        <w:jc w:val="both"/>
      </w:pPr>
      <w:r>
        <w:t>- anche la sede decentrata in cui convivono gli uffici della Polizia Municipale e della Polizia di Stato, accessibili al pubblico attraverso un unico ingresso, stanno a significare anche simbolicamente l’unicità dell’offerta di sicurezza derivante dall’attività interforze;</w:t>
      </w:r>
    </w:p>
    <w:p w:rsidR="00B23569" w:rsidRDefault="00B23569">
      <w:pPr>
        <w:spacing w:after="160" w:line="360" w:lineRule="auto"/>
        <w:ind w:left="709"/>
        <w:jc w:val="both"/>
        <w:rPr>
          <w:i/>
        </w:rPr>
      </w:pPr>
      <w:r>
        <w:t xml:space="preserve">- il Patto per Modena Città Sicura sottoscritto rinnovato il 19/12/2019 in continuità con il precedente prevede che: </w:t>
      </w:r>
      <w:r>
        <w:rPr>
          <w:i/>
        </w:rPr>
        <w:t xml:space="preserve">"ferma restando la competenza del sistema delle Autorità di Pubblica Sicurezza in materia di ordine e sicurezza pubblica, tali accordi istituzionali hanno rappresentato un significativo avanzamento sul piano delle politiche integrate dello Stato con i diversi livelli delle autonomie territoriali, con </w:t>
      </w:r>
      <w:r>
        <w:rPr>
          <w:b/>
          <w:i/>
        </w:rPr>
        <w:t>particolare riguardo al raccordo delle attività di controllo del territorio proprie delle Forze di polizia con le competenze degli Enti locali, anche attraverso la sperimentazione del “Posto di polizia integrato”</w:t>
      </w:r>
      <w:r>
        <w:rPr>
          <w:i/>
        </w:rPr>
        <w:t xml:space="preserve"> (Posto di Polizia Centro)";</w:t>
      </w:r>
    </w:p>
    <w:p w:rsidR="00B23569" w:rsidRDefault="00B23569">
      <w:pPr>
        <w:spacing w:after="160" w:line="360" w:lineRule="auto"/>
        <w:ind w:left="709"/>
        <w:jc w:val="both"/>
        <w:rPr>
          <w:i/>
        </w:rPr>
      </w:pPr>
      <w:r>
        <w:t>- ancora il patto stabilisce che: “</w:t>
      </w:r>
      <w:r>
        <w:rPr>
          <w:i/>
        </w:rPr>
        <w:t xml:space="preserve">La Cabina di Regia svolge anche un’attività propedeutica e preparatoria all’attività del Comitato ed in particolare provvede nei seguenti ambiti di attività: </w:t>
      </w:r>
    </w:p>
    <w:p w:rsidR="00B23569" w:rsidRDefault="00B23569">
      <w:pPr>
        <w:spacing w:after="160" w:line="360" w:lineRule="auto"/>
        <w:ind w:left="1276"/>
        <w:jc w:val="both"/>
      </w:pPr>
      <w:r>
        <w:rPr>
          <w:i/>
        </w:rPr>
        <w:t xml:space="preserve">definizione di </w:t>
      </w:r>
      <w:r>
        <w:rPr>
          <w:b/>
          <w:i/>
        </w:rPr>
        <w:t>progetti integrati in materia di polizia di prossimità</w:t>
      </w:r>
      <w:r>
        <w:rPr>
          <w:i/>
        </w:rPr>
        <w:t xml:space="preserve"> che coinvolgano anche il Poliziotto, il Carabiniere di quartiere ed il “Posto Integrato di Polizia” (Posto di Polizia Centro) allo scopo di conferire maggiore impulso all'attività del Nucleo di Prossimità e alla rete dei vigili di quartiere attraverso una più efficace presenza e visibilità sul territorio per un più diretto e costante contatto con i cittadini"</w:t>
      </w:r>
      <w:r>
        <w:t>;</w:t>
      </w:r>
    </w:p>
    <w:p w:rsidR="00B23569" w:rsidRDefault="00B23569">
      <w:pPr>
        <w:spacing w:after="160" w:line="360" w:lineRule="auto"/>
        <w:ind w:left="1276"/>
        <w:jc w:val="both"/>
      </w:pPr>
      <w:r>
        <w:rPr>
          <w:i/>
        </w:rPr>
        <w:t>a valutare lo sviluppo, presso il “Posto Integrato di Polizia” (Posto di Polizia Centro), di un progetto di accoglienza e vicinanza alle vittime di reato assicurando una adeguata fascia oraria di apertura per la ricezione delle denunce e rafforzando l'azione di informazione sulle iniziative di prevenzione dei reati e risarcimento dei danni messe in atto dalle Istituzioni";</w:t>
      </w:r>
    </w:p>
    <w:p w:rsidR="00B23569" w:rsidRDefault="00B23569">
      <w:pPr>
        <w:spacing w:after="160" w:line="360" w:lineRule="auto"/>
        <w:ind w:left="709"/>
        <w:jc w:val="both"/>
        <w:rPr>
          <w:i/>
        </w:rPr>
      </w:pPr>
      <w:r>
        <w:rPr>
          <w:b/>
        </w:rPr>
        <w:t>Tenuto conto che</w:t>
      </w:r>
    </w:p>
    <w:p w:rsidR="00B23569" w:rsidRDefault="00B23569">
      <w:pPr>
        <w:pStyle w:val="BodyTextIndent"/>
      </w:pPr>
      <w:r>
        <w:t>- i sottoscrittori del patto, e cioè lo Stato, rappresentato dal Prefetto ed il Comune, rappresentato dal Sindaco avevano inteso, in modo chiaro ed esplicito, di confermare l'esperienza del cd "posto integrato di polizia" che proprio a Modena ha iniziato a sperimentare una seria collaborazione tra istituzioni locali ed istituzioni statali su un tema così delicato ed importante come quello della sicurezza;</w:t>
      </w:r>
    </w:p>
    <w:p w:rsidR="00B23569" w:rsidRDefault="00B23569">
      <w:pPr>
        <w:spacing w:after="160" w:line="360" w:lineRule="auto"/>
        <w:ind w:left="709"/>
        <w:jc w:val="both"/>
        <w:rPr>
          <w:b/>
        </w:rPr>
      </w:pPr>
      <w:r>
        <w:rPr>
          <w:b/>
        </w:rPr>
        <w:t>Considerato che</w:t>
      </w:r>
    </w:p>
    <w:p w:rsidR="00B23569" w:rsidRDefault="00B23569">
      <w:pPr>
        <w:shd w:val="clear" w:color="auto" w:fill="FFFFFF"/>
        <w:ind w:left="709"/>
        <w:jc w:val="both"/>
      </w:pPr>
      <w:r>
        <w:t>- da tempo risulta allo scrivente che il posto integrato di polizia presso lo stabile della stazione delle autocorriere in Viale Molza, considerato come esperienza di collaborazione tra Polizia Municipale e Polizia di Stato, risulta non esprimere tutta la forza che ha avuto in passato;</w:t>
      </w:r>
    </w:p>
    <w:p w:rsidR="00B23569" w:rsidRDefault="00B23569">
      <w:pPr>
        <w:shd w:val="clear" w:color="auto" w:fill="FFFFFF"/>
        <w:ind w:left="709"/>
        <w:jc w:val="both"/>
      </w:pPr>
      <w:r>
        <w:t xml:space="preserve">- infatti, se la Polizia Locale risulta presente ed attiva, non è dato capire se e quanto gli operatori della Polizia di Stato siano ancora operativi presso lo stabile in questione; </w:t>
      </w:r>
    </w:p>
    <w:p w:rsidR="00B23569" w:rsidRDefault="00B23569">
      <w:pPr>
        <w:shd w:val="clear" w:color="auto" w:fill="FFFFFF"/>
        <w:ind w:left="709"/>
        <w:jc w:val="both"/>
        <w:rPr>
          <w:i/>
          <w:color w:val="000000"/>
        </w:rPr>
      </w:pPr>
      <w:r>
        <w:t xml:space="preserve">- che il posto integrato di Polizia, oltre ad essere un importante punto di riferimento per i cittadini del centro storico, anche attraverso servizi quali l’ufficio ove era possibile ricevere le denunce, ha potuto presidiare un territorio che esprimeva ed esprime criticità sotto il profilo dell’ordine pubblico e della sicurezza urbana; </w:t>
      </w:r>
    </w:p>
    <w:p w:rsidR="00B23569" w:rsidRDefault="00B23569">
      <w:pPr>
        <w:shd w:val="clear" w:color="auto" w:fill="FFFFFF"/>
        <w:ind w:left="709"/>
        <w:jc w:val="both"/>
        <w:rPr>
          <w:i/>
          <w:color w:val="000000"/>
        </w:rPr>
      </w:pPr>
      <w:r>
        <w:rPr>
          <w:iCs/>
          <w:color w:val="000000"/>
        </w:rPr>
        <w:t>- che, come hanno avuto modo di dire in passato Silp-Cgil, Siulp e Consap, il Posto di Polizia Centro, sorta di ufficio satellite della Questura,</w:t>
      </w:r>
      <w:r>
        <w:rPr>
          <w:i/>
          <w:color w:val="000000"/>
        </w:rPr>
        <w:t xml:space="preserve"> “è nato alcuni anni fa con personale dedicato pari ad una forza di 25 uomini, con lo scopo di offrire un servizio a contatto diretto (ufficio denunce, informazioni, controllo territorio, Poliziotti di Quartiere)” </w:t>
      </w:r>
    </w:p>
    <w:p w:rsidR="00B23569" w:rsidRDefault="00B23569">
      <w:pPr>
        <w:spacing w:after="160" w:line="360" w:lineRule="auto"/>
        <w:ind w:left="709"/>
        <w:jc w:val="both"/>
        <w:rPr>
          <w:b/>
        </w:rPr>
      </w:pPr>
      <w:r>
        <w:rPr>
          <w:b/>
        </w:rPr>
        <w:t>Ritenuto che</w:t>
      </w:r>
    </w:p>
    <w:p w:rsidR="00B23569" w:rsidRDefault="00B23569">
      <w:pPr>
        <w:spacing w:after="160" w:line="360" w:lineRule="auto"/>
        <w:ind w:left="709"/>
        <w:jc w:val="both"/>
        <w:rPr>
          <w:color w:val="000000"/>
        </w:rPr>
      </w:pPr>
      <w:r>
        <w:rPr>
          <w:color w:val="000000"/>
        </w:rPr>
        <w:t>- la situazione attuale del posto integrato di Polizia è legata anche all’</w:t>
      </w:r>
      <w:r>
        <w:rPr>
          <w:i/>
          <w:iCs/>
          <w:color w:val="000000"/>
        </w:rPr>
        <w:t>“emorragia di agenti dalla Questura”</w:t>
      </w:r>
      <w:r>
        <w:rPr>
          <w:color w:val="000000"/>
        </w:rPr>
        <w:t xml:space="preserve"> [nota dei Sindacati di Polizia del 2017] che non aiuta il mantenimento in efficienza di questa esperienza, nonostante la situazione in alcuni punti precisi della città (Parco Novi Sad, Zona Tempio Stazione, Viale Gramsci) richiederebbe, al contrario, almeno un incremento delle risorse umane destinate al nostro territorio;</w:t>
      </w:r>
    </w:p>
    <w:p w:rsidR="00B23569" w:rsidRDefault="00B23569">
      <w:pPr>
        <w:pStyle w:val="Grigliachiara-Colore31"/>
        <w:spacing w:line="360" w:lineRule="auto"/>
        <w:ind w:firstLine="0"/>
        <w:rPr>
          <w:b/>
        </w:rPr>
      </w:pPr>
      <w:r>
        <w:rPr>
          <w:b/>
        </w:rPr>
        <w:t>Valutato che</w:t>
      </w:r>
    </w:p>
    <w:p w:rsidR="00B23569" w:rsidRDefault="00B23569">
      <w:pPr>
        <w:pStyle w:val="Grigliachiara-Colore31"/>
        <w:spacing w:line="360" w:lineRule="auto"/>
        <w:ind w:left="709" w:firstLine="0"/>
      </w:pPr>
      <w:r>
        <w:rPr>
          <w:b/>
        </w:rPr>
        <w:t xml:space="preserve">- </w:t>
      </w:r>
      <w:r>
        <w:rPr>
          <w:color w:val="000000"/>
          <w:shd w:val="clear" w:color="auto" w:fill="FFFFFF"/>
        </w:rPr>
        <w:t>che l'esperienza del posto integrato di polizia è stata un’esperienza positiva che ha dato frutti concreti e postivi alla cittadinanza modenese che per prima ha potuto usufruire di un’esperienza positiva di collaborazione tra forze ed istituzioni diverse, dando risultati concreti in ordine al presidio e controllo del territorio, con efficace contrasto alle attività illecite quali lo spaccio di sostanze stupefacenti anche con arresti controlli ;</w:t>
      </w:r>
    </w:p>
    <w:p w:rsidR="00B23569" w:rsidRDefault="00B23569">
      <w:pPr>
        <w:pStyle w:val="Grigliachiara-Colore31"/>
        <w:spacing w:line="360" w:lineRule="auto"/>
        <w:ind w:firstLine="0"/>
        <w:rPr>
          <w:color w:val="000000"/>
        </w:rPr>
      </w:pPr>
    </w:p>
    <w:p w:rsidR="00B23569" w:rsidRDefault="00B23569">
      <w:pPr>
        <w:pStyle w:val="Grigliachiara-Colore31"/>
        <w:spacing w:line="360" w:lineRule="auto"/>
        <w:ind w:firstLine="0"/>
        <w:jc w:val="left"/>
        <w:rPr>
          <w:b/>
          <w:color w:val="000000"/>
        </w:rPr>
      </w:pPr>
      <w:r>
        <w:rPr>
          <w:b/>
          <w:color w:val="000000"/>
        </w:rPr>
        <w:t>Ritenuto che</w:t>
      </w:r>
    </w:p>
    <w:p w:rsidR="00B23569" w:rsidRDefault="00B23569">
      <w:pPr>
        <w:pStyle w:val="Grigliachiara-Colore31"/>
        <w:spacing w:line="360" w:lineRule="auto"/>
        <w:ind w:left="709" w:firstLine="0"/>
        <w:rPr>
          <w:color w:val="000000"/>
        </w:rPr>
      </w:pPr>
      <w:r>
        <w:rPr>
          <w:color w:val="000000"/>
        </w:rPr>
        <w:t>- inspiegabile e non condivisibile, pertanto, l’attuale situazione del posto integrato che se, confermata, vedrebbe la Polizia di Stato fare un vero e proprio passo indietro;</w:t>
      </w:r>
    </w:p>
    <w:p w:rsidR="00B23569" w:rsidRDefault="00B23569">
      <w:pPr>
        <w:pStyle w:val="Grigliachiara-Colore31"/>
        <w:spacing w:line="360" w:lineRule="auto"/>
      </w:pPr>
    </w:p>
    <w:p w:rsidR="00B23569" w:rsidRDefault="00B23569">
      <w:pPr>
        <w:spacing w:after="0" w:line="360" w:lineRule="auto"/>
        <w:jc w:val="both"/>
        <w:rPr>
          <w:b/>
        </w:rPr>
      </w:pPr>
      <w:r>
        <w:rPr>
          <w:b/>
        </w:rPr>
        <w:t>Si chiede al Sindaco:</w:t>
      </w:r>
    </w:p>
    <w:p w:rsidR="00B23569" w:rsidRDefault="00B23569">
      <w:pPr>
        <w:pStyle w:val="Grigliachiara-Colore31"/>
        <w:numPr>
          <w:ilvl w:val="0"/>
          <w:numId w:val="8"/>
        </w:numPr>
        <w:spacing w:line="360" w:lineRule="auto"/>
      </w:pPr>
      <w:r>
        <w:t>se corrisponde al vero quanto illustrato nella presente interrogazione;</w:t>
      </w:r>
    </w:p>
    <w:p w:rsidR="00B23569" w:rsidRDefault="00B23569">
      <w:pPr>
        <w:pStyle w:val="Grigliachiara-Colore31"/>
        <w:numPr>
          <w:ilvl w:val="0"/>
          <w:numId w:val="8"/>
        </w:numPr>
        <w:spacing w:line="360" w:lineRule="auto"/>
      </w:pPr>
      <w:r>
        <w:t>quale sia la reale situazione di presenza ed organici della Polizia di Stato addetti presso il posto integrato di Polizia;</w:t>
      </w:r>
    </w:p>
    <w:p w:rsidR="00B23569" w:rsidRDefault="00B23569">
      <w:pPr>
        <w:pStyle w:val="Grigliachiara-Colore31"/>
        <w:numPr>
          <w:ilvl w:val="0"/>
          <w:numId w:val="8"/>
        </w:numPr>
        <w:spacing w:line="360" w:lineRule="auto"/>
      </w:pPr>
      <w:r>
        <w:t>se il Comune di Modena intende intervenire, per quanto di sua competenza, direttamente con la Prefettura e la Questura per rilanciare l’esperienza del Posto integrato di Polizia;</w:t>
      </w:r>
    </w:p>
    <w:p w:rsidR="00B23569" w:rsidRDefault="00B23569">
      <w:pPr>
        <w:pStyle w:val="Grigliachiara-Colore31"/>
        <w:numPr>
          <w:ilvl w:val="0"/>
          <w:numId w:val="8"/>
        </w:numPr>
        <w:spacing w:line="360" w:lineRule="auto"/>
      </w:pPr>
      <w:r>
        <w:t>se il Comune di Modena per quanto di sua competenza intende continuare nella richiesta di potenziare, anche per gradi, la Questura di Modena.</w:t>
      </w:r>
    </w:p>
    <w:p w:rsidR="00B23569" w:rsidRDefault="00B23569">
      <w:pPr>
        <w:pStyle w:val="Grigliachiara-Colore31"/>
        <w:spacing w:line="360" w:lineRule="auto"/>
        <w:ind w:firstLine="0"/>
      </w:pPr>
    </w:p>
    <w:p w:rsidR="00B23569" w:rsidRDefault="00B23569">
      <w:pPr>
        <w:pStyle w:val="Grigliachiara-Colore31"/>
        <w:spacing w:line="360" w:lineRule="auto"/>
        <w:ind w:left="0" w:firstLine="0"/>
        <w:rPr>
          <w:b/>
        </w:rPr>
      </w:pPr>
      <w:r>
        <w:rPr>
          <w:b/>
        </w:rPr>
        <w:t>Antonio Carpentieri</w:t>
      </w:r>
    </w:p>
    <w:p w:rsidR="00B23569" w:rsidRDefault="00B23569">
      <w:pPr>
        <w:pStyle w:val="Grigliachiara-Colore31"/>
        <w:spacing w:line="360" w:lineRule="auto"/>
        <w:ind w:left="0" w:firstLine="0"/>
      </w:pPr>
      <w:r>
        <w:t>Consigliere Comunale Partito Democratico Modena</w:t>
      </w:r>
    </w:p>
    <w:sectPr w:rsidR="00B23569" w:rsidSect="00710E23">
      <w:footerReference w:type="even" r:id="rId8"/>
      <w:footerReference w:type="default" r:id="rId9"/>
      <w:pgSz w:w="11906" w:h="16838"/>
      <w:pgMar w:top="1417" w:right="1417" w:bottom="1134"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569" w:rsidRDefault="00B23569">
      <w:r>
        <w:separator/>
      </w:r>
    </w:p>
  </w:endnote>
  <w:endnote w:type="continuationSeparator" w:id="0">
    <w:p w:rsidR="00B23569" w:rsidRDefault="00B235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69" w:rsidRDefault="00B235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3569" w:rsidRDefault="00B235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69" w:rsidRDefault="00B235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23569" w:rsidRDefault="00B235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569" w:rsidRDefault="00B23569">
      <w:r>
        <w:separator/>
      </w:r>
    </w:p>
  </w:footnote>
  <w:footnote w:type="continuationSeparator" w:id="0">
    <w:p w:rsidR="00B23569" w:rsidRDefault="00B235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044160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8BEAFD2E"/>
    <w:lvl w:ilvl="0">
      <w:numFmt w:val="bullet"/>
      <w:pStyle w:val="Heading2"/>
      <w:lvlText w:val="-"/>
      <w:lvlJc w:val="left"/>
      <w:pPr>
        <w:ind w:left="720" w:hanging="360"/>
      </w:pPr>
      <w:rPr>
        <w:rFonts w:ascii="Times New Roman" w:hAnsi="Times New Roman" w:hint="default"/>
      </w:rPr>
    </w:lvl>
  </w:abstractNum>
  <w:abstractNum w:abstractNumId="2">
    <w:nsid w:val="00000002"/>
    <w:multiLevelType w:val="multilevel"/>
    <w:tmpl w:val="00000002"/>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09303078"/>
    <w:multiLevelType w:val="hybridMultilevel"/>
    <w:tmpl w:val="6A1AF63A"/>
    <w:lvl w:ilvl="0" w:tplc="8BEAFD2E">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A055AC7"/>
    <w:multiLevelType w:val="hybridMultilevel"/>
    <w:tmpl w:val="BCB88A52"/>
    <w:lvl w:ilvl="0" w:tplc="75D6F4A4">
      <w:start w:val="1"/>
      <w:numFmt w:val="bullet"/>
      <w:lvlText w:val="-"/>
      <w:lvlJc w:val="left"/>
      <w:pPr>
        <w:tabs>
          <w:tab w:val="num" w:pos="1069"/>
        </w:tabs>
        <w:ind w:left="1069" w:hanging="360"/>
      </w:pPr>
      <w:rPr>
        <w:rFonts w:ascii="Times New Roman" w:eastAsia="Times New Roman" w:hAnsi="Times New Roman" w:hint="default"/>
      </w:rPr>
    </w:lvl>
    <w:lvl w:ilvl="1" w:tplc="04100003" w:tentative="1">
      <w:start w:val="1"/>
      <w:numFmt w:val="bullet"/>
      <w:lvlText w:val="o"/>
      <w:lvlJc w:val="left"/>
      <w:pPr>
        <w:tabs>
          <w:tab w:val="num" w:pos="1789"/>
        </w:tabs>
        <w:ind w:left="1789" w:hanging="360"/>
      </w:pPr>
      <w:rPr>
        <w:rFonts w:ascii="Courier New" w:hAnsi="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5">
    <w:nsid w:val="30F14563"/>
    <w:multiLevelType w:val="hybridMultilevel"/>
    <w:tmpl w:val="37562F22"/>
    <w:lvl w:ilvl="0" w:tplc="00000001">
      <w:numFmt w:val="bullet"/>
      <w:lvlText w:val="-"/>
      <w:lvlJc w:val="left"/>
      <w:pPr>
        <w:ind w:left="1146" w:hanging="360"/>
      </w:pPr>
      <w:rPr>
        <w:rFonts w:ascii="Times New Roman" w:hAnsi="Times New Roman"/>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nsid w:val="56275E0F"/>
    <w:multiLevelType w:val="hybridMultilevel"/>
    <w:tmpl w:val="5392A242"/>
    <w:lvl w:ilvl="0" w:tplc="8BEAFD2E">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1356FCF"/>
    <w:multiLevelType w:val="hybridMultilevel"/>
    <w:tmpl w:val="6720C96E"/>
    <w:lvl w:ilvl="0" w:tplc="8BEAFD2E">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17D33CC"/>
    <w:multiLevelType w:val="hybridMultilevel"/>
    <w:tmpl w:val="D25A618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9">
    <w:nsid w:val="62A175B2"/>
    <w:multiLevelType w:val="hybridMultilevel"/>
    <w:tmpl w:val="6212C8D2"/>
    <w:lvl w:ilvl="0" w:tplc="2376AA86">
      <w:numFmt w:val="bullet"/>
      <w:lvlText w:val="-"/>
      <w:lvlJc w:val="left"/>
      <w:pPr>
        <w:ind w:left="1069" w:hanging="360"/>
      </w:pPr>
      <w:rPr>
        <w:rFonts w:ascii="Times New Roman" w:eastAsia="Times New Roman" w:hAnsi="Times New Roman" w:hint="default"/>
        <w:i/>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0">
    <w:nsid w:val="783E3A61"/>
    <w:multiLevelType w:val="hybridMultilevel"/>
    <w:tmpl w:val="A3941074"/>
    <w:lvl w:ilvl="0" w:tplc="8BEAFD2E">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7"/>
  </w:num>
  <w:num w:numId="6">
    <w:abstractNumId w:val="6"/>
  </w:num>
  <w:num w:numId="7">
    <w:abstractNumId w:val="10"/>
  </w:num>
  <w:num w:numId="8">
    <w:abstractNumId w:val="3"/>
  </w:num>
  <w:num w:numId="9">
    <w:abstractNumId w:val="8"/>
  </w:num>
  <w:num w:numId="10">
    <w:abstractNumId w:val="9"/>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1A0B"/>
    <w:rsid w:val="00162822"/>
    <w:rsid w:val="002B5347"/>
    <w:rsid w:val="00390448"/>
    <w:rsid w:val="00710E23"/>
    <w:rsid w:val="0072478E"/>
    <w:rsid w:val="007E18B7"/>
    <w:rsid w:val="00AC6D53"/>
    <w:rsid w:val="00B23569"/>
    <w:rsid w:val="00C56D7E"/>
    <w:rsid w:val="00D21A0B"/>
    <w:rsid w:val="00E45F9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E23"/>
    <w:pPr>
      <w:suppressAutoHyphens/>
      <w:spacing w:after="200" w:line="276" w:lineRule="auto"/>
    </w:pPr>
    <w:rPr>
      <w:sz w:val="24"/>
      <w:szCs w:val="24"/>
      <w:lang w:eastAsia="zh-CN"/>
    </w:rPr>
  </w:style>
  <w:style w:type="paragraph" w:styleId="Heading1">
    <w:name w:val="heading 1"/>
    <w:basedOn w:val="Normal"/>
    <w:next w:val="Normal"/>
    <w:link w:val="Heading1Char"/>
    <w:uiPriority w:val="99"/>
    <w:qFormat/>
    <w:rsid w:val="00710E2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710E23"/>
    <w:pPr>
      <w:keepNext/>
      <w:numPr>
        <w:ilvl w:val="1"/>
        <w:numId w:val="1"/>
      </w:numPr>
      <w:spacing w:after="0" w:line="240" w:lineRule="auto"/>
      <w:ind w:left="3969" w:firstLine="0"/>
      <w:outlineLvl w:val="1"/>
    </w:pPr>
    <w:rPr>
      <w:rFonts w:ascii="Arial" w:hAnsi="Arial"/>
      <w:b/>
      <w:color w:val="000080"/>
      <w:sz w:val="20"/>
      <w:szCs w:val="20"/>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BB1"/>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link w:val="Heading2"/>
    <w:uiPriority w:val="9"/>
    <w:semiHidden/>
    <w:rsid w:val="00061BB1"/>
    <w:rPr>
      <w:rFonts w:asciiTheme="majorHAnsi" w:eastAsiaTheme="majorEastAsia" w:hAnsiTheme="majorHAnsi" w:cstheme="majorBidi"/>
      <w:b/>
      <w:bCs/>
      <w:i/>
      <w:iCs/>
      <w:sz w:val="28"/>
      <w:szCs w:val="28"/>
      <w:lang w:eastAsia="zh-CN"/>
    </w:rPr>
  </w:style>
  <w:style w:type="character" w:customStyle="1" w:styleId="WW8Num1z0">
    <w:name w:val="WW8Num1z0"/>
    <w:uiPriority w:val="99"/>
    <w:rsid w:val="00710E23"/>
    <w:rPr>
      <w:rFonts w:ascii="Times New Roman" w:hAnsi="Times New Roman"/>
      <w:color w:val="auto"/>
      <w:shd w:val="clear" w:color="auto" w:fill="FFFF00"/>
    </w:rPr>
  </w:style>
  <w:style w:type="character" w:customStyle="1" w:styleId="WW8Num2z0">
    <w:name w:val="WW8Num2z0"/>
    <w:uiPriority w:val="99"/>
    <w:rsid w:val="00710E23"/>
  </w:style>
  <w:style w:type="character" w:customStyle="1" w:styleId="WW8Num2z1">
    <w:name w:val="WW8Num2z1"/>
    <w:uiPriority w:val="99"/>
    <w:rsid w:val="00710E23"/>
  </w:style>
  <w:style w:type="character" w:customStyle="1" w:styleId="WW8Num2z2">
    <w:name w:val="WW8Num2z2"/>
    <w:uiPriority w:val="99"/>
    <w:rsid w:val="00710E23"/>
  </w:style>
  <w:style w:type="character" w:customStyle="1" w:styleId="WW8Num2z3">
    <w:name w:val="WW8Num2z3"/>
    <w:uiPriority w:val="99"/>
    <w:rsid w:val="00710E23"/>
  </w:style>
  <w:style w:type="character" w:customStyle="1" w:styleId="WW8Num2z4">
    <w:name w:val="WW8Num2z4"/>
    <w:uiPriority w:val="99"/>
    <w:rsid w:val="00710E23"/>
  </w:style>
  <w:style w:type="character" w:customStyle="1" w:styleId="WW8Num2z5">
    <w:name w:val="WW8Num2z5"/>
    <w:uiPriority w:val="99"/>
    <w:rsid w:val="00710E23"/>
  </w:style>
  <w:style w:type="character" w:customStyle="1" w:styleId="WW8Num2z6">
    <w:name w:val="WW8Num2z6"/>
    <w:uiPriority w:val="99"/>
    <w:rsid w:val="00710E23"/>
  </w:style>
  <w:style w:type="character" w:customStyle="1" w:styleId="WW8Num2z7">
    <w:name w:val="WW8Num2z7"/>
    <w:uiPriority w:val="99"/>
    <w:rsid w:val="00710E23"/>
  </w:style>
  <w:style w:type="character" w:customStyle="1" w:styleId="WW8Num2z8">
    <w:name w:val="WW8Num2z8"/>
    <w:uiPriority w:val="99"/>
    <w:rsid w:val="00710E23"/>
  </w:style>
  <w:style w:type="character" w:customStyle="1" w:styleId="WW8Num1z1">
    <w:name w:val="WW8Num1z1"/>
    <w:uiPriority w:val="99"/>
    <w:rsid w:val="00710E23"/>
    <w:rPr>
      <w:rFonts w:ascii="Courier New" w:hAnsi="Courier New"/>
    </w:rPr>
  </w:style>
  <w:style w:type="character" w:customStyle="1" w:styleId="WW8Num1z2">
    <w:name w:val="WW8Num1z2"/>
    <w:uiPriority w:val="99"/>
    <w:rsid w:val="00710E23"/>
    <w:rPr>
      <w:rFonts w:ascii="Wingdings" w:hAnsi="Wingdings"/>
    </w:rPr>
  </w:style>
  <w:style w:type="character" w:customStyle="1" w:styleId="WW8Num1z3">
    <w:name w:val="WW8Num1z3"/>
    <w:uiPriority w:val="99"/>
    <w:rsid w:val="00710E23"/>
    <w:rPr>
      <w:rFonts w:ascii="Symbol" w:hAnsi="Symbol"/>
    </w:rPr>
  </w:style>
  <w:style w:type="character" w:customStyle="1" w:styleId="Carpredefinitoparagrafo1">
    <w:name w:val="Car. predefinito paragrafo1"/>
    <w:uiPriority w:val="99"/>
    <w:rsid w:val="00710E23"/>
  </w:style>
  <w:style w:type="paragraph" w:customStyle="1" w:styleId="Titolo1">
    <w:name w:val="Titolo1"/>
    <w:basedOn w:val="Normal"/>
    <w:next w:val="BodyText"/>
    <w:uiPriority w:val="99"/>
    <w:rsid w:val="00710E23"/>
    <w:pPr>
      <w:keepNext/>
      <w:spacing w:before="240" w:after="120"/>
    </w:pPr>
    <w:rPr>
      <w:rFonts w:ascii="Liberation Sans" w:eastAsia="Arial Unicode MS" w:hAnsi="Liberation Sans" w:cs="Mangal"/>
      <w:sz w:val="28"/>
      <w:szCs w:val="28"/>
    </w:rPr>
  </w:style>
  <w:style w:type="paragraph" w:styleId="BodyText">
    <w:name w:val="Body Text"/>
    <w:basedOn w:val="Normal"/>
    <w:link w:val="BodyTextChar"/>
    <w:uiPriority w:val="99"/>
    <w:semiHidden/>
    <w:rsid w:val="00710E23"/>
    <w:pPr>
      <w:spacing w:after="140" w:line="288" w:lineRule="auto"/>
    </w:pPr>
  </w:style>
  <w:style w:type="character" w:customStyle="1" w:styleId="BodyTextChar">
    <w:name w:val="Body Text Char"/>
    <w:basedOn w:val="DefaultParagraphFont"/>
    <w:link w:val="BodyText"/>
    <w:uiPriority w:val="99"/>
    <w:semiHidden/>
    <w:rsid w:val="00061BB1"/>
    <w:rPr>
      <w:sz w:val="24"/>
      <w:szCs w:val="24"/>
      <w:lang w:eastAsia="zh-CN"/>
    </w:rPr>
  </w:style>
  <w:style w:type="paragraph" w:styleId="List">
    <w:name w:val="List"/>
    <w:basedOn w:val="BodyText"/>
    <w:uiPriority w:val="99"/>
    <w:semiHidden/>
    <w:rsid w:val="00710E23"/>
    <w:rPr>
      <w:rFonts w:cs="Mangal"/>
    </w:rPr>
  </w:style>
  <w:style w:type="paragraph" w:styleId="Caption">
    <w:name w:val="caption"/>
    <w:basedOn w:val="Normal"/>
    <w:uiPriority w:val="99"/>
    <w:qFormat/>
    <w:rsid w:val="00710E23"/>
    <w:pPr>
      <w:suppressLineNumbers/>
      <w:spacing w:before="120" w:after="120"/>
    </w:pPr>
    <w:rPr>
      <w:rFonts w:cs="Mangal"/>
      <w:i/>
      <w:iCs/>
    </w:rPr>
  </w:style>
  <w:style w:type="paragraph" w:customStyle="1" w:styleId="Indice">
    <w:name w:val="Indice"/>
    <w:basedOn w:val="Normal"/>
    <w:uiPriority w:val="99"/>
    <w:rsid w:val="00710E23"/>
    <w:pPr>
      <w:suppressLineNumbers/>
    </w:pPr>
    <w:rPr>
      <w:rFonts w:cs="Mangal"/>
    </w:rPr>
  </w:style>
  <w:style w:type="paragraph" w:customStyle="1" w:styleId="Grigliachiara-Colore31">
    <w:name w:val="Griglia chiara - Colore 31"/>
    <w:basedOn w:val="Normal"/>
    <w:uiPriority w:val="99"/>
    <w:rsid w:val="00710E23"/>
    <w:pPr>
      <w:spacing w:after="0"/>
      <w:ind w:left="720" w:hanging="360"/>
      <w:contextualSpacing/>
      <w:jc w:val="both"/>
    </w:pPr>
  </w:style>
  <w:style w:type="character" w:customStyle="1" w:styleId="Titolo2Carattere">
    <w:name w:val="Titolo 2 Carattere"/>
    <w:uiPriority w:val="99"/>
    <w:rsid w:val="00710E23"/>
    <w:rPr>
      <w:rFonts w:ascii="Arial" w:hAnsi="Arial"/>
      <w:b/>
      <w:color w:val="000080"/>
      <w:lang w:eastAsia="ar-SA" w:bidi="ar-SA"/>
    </w:rPr>
  </w:style>
  <w:style w:type="paragraph" w:styleId="Footer">
    <w:name w:val="footer"/>
    <w:basedOn w:val="Normal"/>
    <w:link w:val="FooterChar"/>
    <w:uiPriority w:val="99"/>
    <w:semiHidden/>
    <w:rsid w:val="00710E23"/>
    <w:pPr>
      <w:tabs>
        <w:tab w:val="center" w:pos="4819"/>
        <w:tab w:val="right" w:pos="9638"/>
      </w:tabs>
    </w:pPr>
  </w:style>
  <w:style w:type="character" w:customStyle="1" w:styleId="FooterChar">
    <w:name w:val="Footer Char"/>
    <w:basedOn w:val="DefaultParagraphFont"/>
    <w:link w:val="Footer"/>
    <w:uiPriority w:val="99"/>
    <w:semiHidden/>
    <w:rsid w:val="00061BB1"/>
    <w:rPr>
      <w:sz w:val="24"/>
      <w:szCs w:val="24"/>
      <w:lang w:eastAsia="zh-CN"/>
    </w:rPr>
  </w:style>
  <w:style w:type="character" w:styleId="PageNumber">
    <w:name w:val="page number"/>
    <w:basedOn w:val="DefaultParagraphFont"/>
    <w:uiPriority w:val="99"/>
    <w:semiHidden/>
    <w:rsid w:val="00710E23"/>
    <w:rPr>
      <w:rFonts w:cs="Times New Roman"/>
    </w:rPr>
  </w:style>
  <w:style w:type="character" w:customStyle="1" w:styleId="apple-converted-space">
    <w:name w:val="apple-converted-space"/>
    <w:basedOn w:val="DefaultParagraphFont"/>
    <w:uiPriority w:val="99"/>
    <w:rsid w:val="00710E23"/>
    <w:rPr>
      <w:rFonts w:cs="Times New Roman"/>
    </w:rPr>
  </w:style>
  <w:style w:type="character" w:customStyle="1" w:styleId="Titolo1Carattere">
    <w:name w:val="Titolo 1 Carattere"/>
    <w:uiPriority w:val="99"/>
    <w:rsid w:val="00710E23"/>
    <w:rPr>
      <w:rFonts w:ascii="Cambria" w:hAnsi="Cambria"/>
      <w:b/>
      <w:kern w:val="32"/>
      <w:sz w:val="32"/>
      <w:lang w:eastAsia="zh-CN"/>
    </w:rPr>
  </w:style>
  <w:style w:type="character" w:styleId="Strong">
    <w:name w:val="Strong"/>
    <w:basedOn w:val="DefaultParagraphFont"/>
    <w:uiPriority w:val="99"/>
    <w:qFormat/>
    <w:rsid w:val="00710E23"/>
    <w:rPr>
      <w:rFonts w:cs="Times New Roman"/>
      <w:b/>
    </w:rPr>
  </w:style>
  <w:style w:type="paragraph" w:styleId="HTMLAddress">
    <w:name w:val="HTML Address"/>
    <w:basedOn w:val="Normal"/>
    <w:link w:val="HTMLAddressChar"/>
    <w:uiPriority w:val="99"/>
    <w:semiHidden/>
    <w:rsid w:val="00710E23"/>
    <w:pPr>
      <w:suppressAutoHyphens w:val="0"/>
      <w:spacing w:after="0" w:line="240" w:lineRule="auto"/>
    </w:pPr>
    <w:rPr>
      <w:i/>
      <w:iCs/>
      <w:lang w:eastAsia="it-IT"/>
    </w:rPr>
  </w:style>
  <w:style w:type="character" w:customStyle="1" w:styleId="HTMLAddressChar">
    <w:name w:val="HTML Address Char"/>
    <w:basedOn w:val="DefaultParagraphFont"/>
    <w:link w:val="HTMLAddress"/>
    <w:uiPriority w:val="99"/>
    <w:semiHidden/>
    <w:rsid w:val="00061BB1"/>
    <w:rPr>
      <w:i/>
      <w:iCs/>
      <w:sz w:val="24"/>
      <w:szCs w:val="24"/>
      <w:lang w:eastAsia="zh-CN"/>
    </w:rPr>
  </w:style>
  <w:style w:type="character" w:customStyle="1" w:styleId="IndirizzoHTMLCarattere">
    <w:name w:val="Indirizzo HTML Carattere"/>
    <w:uiPriority w:val="99"/>
    <w:semiHidden/>
    <w:rsid w:val="00710E23"/>
    <w:rPr>
      <w:i/>
      <w:sz w:val="24"/>
    </w:rPr>
  </w:style>
  <w:style w:type="character" w:styleId="Hyperlink">
    <w:name w:val="Hyperlink"/>
    <w:basedOn w:val="DefaultParagraphFont"/>
    <w:uiPriority w:val="99"/>
    <w:semiHidden/>
    <w:rsid w:val="00710E23"/>
    <w:rPr>
      <w:rFonts w:cs="Times New Roman"/>
      <w:color w:val="0000FF"/>
      <w:u w:val="single"/>
    </w:rPr>
  </w:style>
  <w:style w:type="paragraph" w:styleId="BodyTextIndent">
    <w:name w:val="Body Text Indent"/>
    <w:basedOn w:val="Normal"/>
    <w:link w:val="BodyTextIndentChar"/>
    <w:uiPriority w:val="99"/>
    <w:semiHidden/>
    <w:rsid w:val="00710E23"/>
    <w:pPr>
      <w:spacing w:after="160" w:line="360" w:lineRule="auto"/>
      <w:ind w:left="851" w:hanging="142"/>
      <w:jc w:val="both"/>
    </w:pPr>
  </w:style>
  <w:style w:type="character" w:customStyle="1" w:styleId="BodyTextIndentChar">
    <w:name w:val="Body Text Indent Char"/>
    <w:basedOn w:val="DefaultParagraphFont"/>
    <w:link w:val="BodyTextIndent"/>
    <w:uiPriority w:val="99"/>
    <w:semiHidden/>
    <w:rsid w:val="00061BB1"/>
    <w:rPr>
      <w:sz w:val="24"/>
      <w:szCs w:val="24"/>
      <w:lang w:eastAsia="zh-CN"/>
    </w:rPr>
  </w:style>
  <w:style w:type="paragraph" w:styleId="BalloonText">
    <w:name w:val="Balloon Text"/>
    <w:basedOn w:val="Normal"/>
    <w:link w:val="BalloonTextChar"/>
    <w:uiPriority w:val="99"/>
    <w:semiHidden/>
    <w:rsid w:val="00C56D7E"/>
    <w:rPr>
      <w:rFonts w:ascii="Tahoma" w:hAnsi="Tahoma" w:cs="Tahoma"/>
      <w:sz w:val="16"/>
      <w:szCs w:val="16"/>
    </w:rPr>
  </w:style>
  <w:style w:type="character" w:customStyle="1" w:styleId="BalloonTextChar">
    <w:name w:val="Balloon Text Char"/>
    <w:basedOn w:val="DefaultParagraphFont"/>
    <w:link w:val="BalloonText"/>
    <w:uiPriority w:val="99"/>
    <w:semiHidden/>
    <w:rsid w:val="00061BB1"/>
    <w:rPr>
      <w:sz w:val="0"/>
      <w:szCs w:val="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4</Pages>
  <Words>892</Words>
  <Characters>5086</Characters>
  <Application>Microsoft Office Outlook</Application>
  <DocSecurity>0</DocSecurity>
  <Lines>0</Lines>
  <Paragraphs>0</Paragraphs>
  <ScaleCrop>false</ScaleCrop>
  <Company>Arcispedale S. Maria Nuova di Reggio Emilia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 Presidenza del Consiglio Comunale</dc:title>
  <dc:subject/>
  <dc:creator>fasanot</dc:creator>
  <cp:keywords/>
  <dc:description/>
  <cp:lastModifiedBy>pbubolo</cp:lastModifiedBy>
  <cp:revision>2</cp:revision>
  <cp:lastPrinted>2020-07-14T07:08:00Z</cp:lastPrinted>
  <dcterms:created xsi:type="dcterms:W3CDTF">2020-07-14T07:09:00Z</dcterms:created>
  <dcterms:modified xsi:type="dcterms:W3CDTF">2020-07-14T07:09:00Z</dcterms:modified>
</cp:coreProperties>
</file>