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F1F" w:rsidRDefault="00DA2F1F" w:rsidP="00691911">
      <w:pPr>
        <w:jc w:val="center"/>
        <w:rPr>
          <w:rFonts w:ascii="Times New Roman" w:hAnsi="Times New Roman" w:cs="Times New Roman"/>
          <w:b/>
          <w:sz w:val="24"/>
          <w:szCs w:val="24"/>
          <w:highlight w:val="white"/>
        </w:rPr>
      </w:pPr>
      <w:r w:rsidRPr="003E40DD">
        <w:rPr>
          <w:noProof/>
          <w:sz w:val="24"/>
          <w:szCs w:val="24"/>
          <w:lang w:val="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132.75pt;height:63pt;visibility:visible" filled="t">
            <v:imagedata r:id="rId7" o:title=""/>
          </v:shape>
        </w:pict>
      </w:r>
    </w:p>
    <w:p w:rsidR="00DA2F1F" w:rsidRPr="00487869" w:rsidRDefault="00DA2F1F" w:rsidP="00691911">
      <w:pPr>
        <w:jc w:val="center"/>
        <w:rPr>
          <w:b/>
          <w:sz w:val="24"/>
          <w:szCs w:val="24"/>
        </w:rPr>
      </w:pPr>
      <w:r w:rsidRPr="00487869">
        <w:rPr>
          <w:b/>
          <w:sz w:val="24"/>
          <w:szCs w:val="24"/>
        </w:rPr>
        <w:t>Consiglio comunale</w:t>
      </w:r>
    </w:p>
    <w:p w:rsidR="00DA2F1F" w:rsidRPr="00487869" w:rsidRDefault="00DA2F1F" w:rsidP="00691911">
      <w:pPr>
        <w:jc w:val="center"/>
        <w:rPr>
          <w:b/>
          <w:sz w:val="24"/>
          <w:szCs w:val="24"/>
        </w:rPr>
      </w:pPr>
      <w:r w:rsidRPr="00487869">
        <w:rPr>
          <w:b/>
          <w:sz w:val="24"/>
          <w:szCs w:val="24"/>
        </w:rPr>
        <w:t>Gruppo Consiliare EUROPA VERDE-VERDI</w:t>
      </w:r>
    </w:p>
    <w:p w:rsidR="00DA2F1F" w:rsidRDefault="00DA2F1F">
      <w:pPr>
        <w:rPr>
          <w:rFonts w:ascii="Times New Roman" w:hAnsi="Times New Roman" w:cs="Times New Roman"/>
          <w:b/>
          <w:sz w:val="24"/>
          <w:szCs w:val="24"/>
          <w:highlight w:val="white"/>
        </w:rPr>
      </w:pPr>
    </w:p>
    <w:p w:rsidR="00DA2F1F" w:rsidRDefault="00DA2F1F" w:rsidP="00691911">
      <w:pPr>
        <w:jc w:val="right"/>
        <w:rPr>
          <w:rStyle w:val="documentotitolo"/>
          <w:rFonts w:cs="Arial"/>
        </w:rPr>
      </w:pPr>
      <w:r>
        <w:rPr>
          <w:rStyle w:val="documentotitolo"/>
          <w:rFonts w:cs="Arial"/>
        </w:rPr>
        <w:t>PROTOCOLLO GENERALE n° 245841 del 18/08/2021</w:t>
      </w:r>
    </w:p>
    <w:p w:rsidR="00DA2F1F" w:rsidRDefault="00DA2F1F" w:rsidP="00691911">
      <w:pPr>
        <w:jc w:val="right"/>
        <w:rPr>
          <w:rStyle w:val="documentotitolo"/>
          <w:rFonts w:cs="Arial"/>
        </w:rPr>
      </w:pPr>
    </w:p>
    <w:p w:rsidR="00DA2F1F" w:rsidRPr="00487869" w:rsidRDefault="00DA2F1F" w:rsidP="00691911">
      <w:pPr>
        <w:pStyle w:val="WW-Predefinito"/>
        <w:jc w:val="right"/>
      </w:pPr>
      <w:r w:rsidRPr="00487869">
        <w:rPr>
          <w:lang w:bidi="ar-SA"/>
        </w:rPr>
        <w:t xml:space="preserve">Al Sindaco </w:t>
      </w:r>
    </w:p>
    <w:p w:rsidR="00DA2F1F" w:rsidRPr="00487869" w:rsidRDefault="00DA2F1F" w:rsidP="00691911">
      <w:pPr>
        <w:pStyle w:val="WW-Predefinito"/>
        <w:jc w:val="right"/>
      </w:pPr>
      <w:r w:rsidRPr="00487869">
        <w:t xml:space="preserve">                                                                                      </w:t>
      </w:r>
      <w:r w:rsidRPr="00487869">
        <w:rPr>
          <w:lang w:bidi="ar-SA"/>
        </w:rPr>
        <w:t xml:space="preserve">Al Presidente del Consiglio </w:t>
      </w:r>
    </w:p>
    <w:p w:rsidR="00DA2F1F" w:rsidRDefault="00DA2F1F" w:rsidP="00691911">
      <w:pPr>
        <w:pStyle w:val="WW-Predefinito"/>
        <w:jc w:val="right"/>
        <w:rPr>
          <w:lang w:bidi="ar-SA"/>
        </w:rPr>
      </w:pPr>
      <w:r w:rsidRPr="00487869">
        <w:t xml:space="preserve">                                                                                      </w:t>
      </w:r>
      <w:r w:rsidRPr="00487869">
        <w:rPr>
          <w:lang w:bidi="ar-SA"/>
        </w:rPr>
        <w:t>All</w:t>
      </w:r>
      <w:r w:rsidRPr="00487869">
        <w:rPr>
          <w:rFonts w:cs="Times New Roman"/>
          <w:lang w:bidi="ar-SA"/>
        </w:rPr>
        <w:t>’</w:t>
      </w:r>
      <w:r w:rsidRPr="00487869">
        <w:rPr>
          <w:lang w:bidi="ar-SA"/>
        </w:rPr>
        <w:t>Assessore competente</w:t>
      </w:r>
    </w:p>
    <w:p w:rsidR="00DA2F1F" w:rsidRDefault="00DA2F1F" w:rsidP="00691911">
      <w:pPr>
        <w:jc w:val="center"/>
        <w:rPr>
          <w:rFonts w:ascii="Times New Roman" w:hAnsi="Times New Roman" w:cs="Times New Roman"/>
          <w:b/>
          <w:sz w:val="24"/>
          <w:szCs w:val="24"/>
          <w:highlight w:val="white"/>
        </w:rPr>
      </w:pPr>
      <w:r>
        <w:rPr>
          <w:rFonts w:ascii="Times New Roman" w:hAnsi="Times New Roman" w:cs="Times New Roman"/>
          <w:b/>
          <w:sz w:val="24"/>
          <w:szCs w:val="24"/>
          <w:highlight w:val="white"/>
        </w:rPr>
        <w:t>INTERROGAZIONE</w:t>
      </w:r>
    </w:p>
    <w:p w:rsidR="00DA2F1F" w:rsidRDefault="00DA2F1F">
      <w:pPr>
        <w:rPr>
          <w:rFonts w:ascii="Times New Roman" w:hAnsi="Times New Roman" w:cs="Times New Roman"/>
          <w:sz w:val="24"/>
          <w:szCs w:val="24"/>
          <w:highlight w:val="white"/>
        </w:rPr>
      </w:pPr>
    </w:p>
    <w:p w:rsidR="00DA2F1F" w:rsidRDefault="00DA2F1F">
      <w:pPr>
        <w:rPr>
          <w:rFonts w:ascii="Times New Roman" w:hAnsi="Times New Roman" w:cs="Times New Roman"/>
          <w:b/>
          <w:bCs/>
          <w:sz w:val="24"/>
          <w:szCs w:val="24"/>
          <w:highlight w:val="white"/>
        </w:rPr>
      </w:pPr>
      <w:r>
        <w:rPr>
          <w:rFonts w:ascii="Times New Roman" w:hAnsi="Times New Roman" w:cs="Times New Roman"/>
          <w:sz w:val="24"/>
          <w:szCs w:val="24"/>
          <w:highlight w:val="white"/>
        </w:rPr>
        <w:t xml:space="preserve">Oggetto: </w:t>
      </w:r>
      <w:r w:rsidRPr="00691911">
        <w:rPr>
          <w:rFonts w:ascii="Times New Roman" w:hAnsi="Times New Roman" w:cs="Times New Roman"/>
          <w:b/>
          <w:bCs/>
          <w:sz w:val="24"/>
          <w:szCs w:val="24"/>
          <w:highlight w:val="white"/>
        </w:rPr>
        <w:t>ACQUA PUBBLICA E SALUTE INFANZIA</w:t>
      </w:r>
    </w:p>
    <w:p w:rsidR="00DA2F1F" w:rsidRDefault="00DA2F1F">
      <w:pPr>
        <w:rPr>
          <w:rFonts w:ascii="Times New Roman" w:hAnsi="Times New Roman" w:cs="Times New Roman"/>
          <w:sz w:val="24"/>
          <w:szCs w:val="24"/>
          <w:highlight w:val="white"/>
        </w:rPr>
      </w:pPr>
    </w:p>
    <w:p w:rsidR="00DA2F1F" w:rsidRDefault="00DA2F1F">
      <w:pPr>
        <w:rPr>
          <w:rFonts w:ascii="Times New Roman" w:hAnsi="Times New Roman" w:cs="Times New Roman"/>
          <w:sz w:val="24"/>
          <w:szCs w:val="24"/>
          <w:highlight w:val="white"/>
        </w:rPr>
      </w:pPr>
    </w:p>
    <w:p w:rsidR="00DA2F1F" w:rsidRPr="00990406" w:rsidRDefault="00DA2F1F" w:rsidP="00990406">
      <w:pPr>
        <w:jc w:val="both"/>
        <w:rPr>
          <w:rFonts w:ascii="Times New Roman" w:hAnsi="Times New Roman" w:cs="Times New Roman"/>
          <w:sz w:val="24"/>
          <w:szCs w:val="24"/>
          <w:highlight w:val="white"/>
        </w:rPr>
      </w:pPr>
      <w:r w:rsidRPr="00990406">
        <w:rPr>
          <w:rFonts w:ascii="Times New Roman" w:hAnsi="Times New Roman" w:cs="Times New Roman"/>
          <w:sz w:val="24"/>
          <w:szCs w:val="24"/>
          <w:highlight w:val="white"/>
        </w:rPr>
        <w:t>Dal report Hera 2020 leggiamo che “Il Gruppo Hera è una delle principali società multiutility in Italia che fornisce gas, acqua, energia elettrica e gestione dei rifiuti in 330 comuni distribuiti in 5 regioni italiane (Emilia-Romagna, Veneto, Friuli-Venezia Giulia, Marche e Toscana)”, Modena inclusa;</w:t>
      </w:r>
    </w:p>
    <w:p w:rsidR="00DA2F1F" w:rsidRDefault="00DA2F1F" w:rsidP="00990406">
      <w:pPr>
        <w:rPr>
          <w:rFonts w:ascii="Times New Roman" w:hAnsi="Times New Roman" w:cs="Times New Roman"/>
          <w:sz w:val="24"/>
          <w:szCs w:val="24"/>
          <w:highlight w:val="white"/>
        </w:rPr>
      </w:pPr>
    </w:p>
    <w:p w:rsidR="00DA2F1F" w:rsidRPr="00990406" w:rsidRDefault="00DA2F1F" w:rsidP="00990406">
      <w:pPr>
        <w:rPr>
          <w:rFonts w:ascii="Times New Roman" w:hAnsi="Times New Roman" w:cs="Times New Roman"/>
          <w:sz w:val="24"/>
          <w:szCs w:val="24"/>
          <w:highlight w:val="white"/>
        </w:rPr>
      </w:pPr>
      <w:r w:rsidRPr="00990406">
        <w:rPr>
          <w:rFonts w:ascii="Times New Roman" w:hAnsi="Times New Roman" w:cs="Times New Roman"/>
          <w:sz w:val="24"/>
          <w:szCs w:val="24"/>
          <w:highlight w:val="white"/>
        </w:rPr>
        <w:t>e ancora in riferimento all’acqua:</w:t>
      </w:r>
    </w:p>
    <w:p w:rsidR="00DA2F1F" w:rsidRDefault="00DA2F1F">
      <w:pPr>
        <w:rPr>
          <w:rFonts w:ascii="Times New Roman" w:hAnsi="Times New Roman" w:cs="Times New Roman"/>
          <w:sz w:val="24"/>
          <w:szCs w:val="24"/>
          <w:highlight w:val="white"/>
        </w:rPr>
      </w:pPr>
    </w:p>
    <w:p w:rsidR="00DA2F1F" w:rsidRDefault="00DA2F1F">
      <w:pPr>
        <w:jc w:val="both"/>
        <w:rPr>
          <w:rFonts w:ascii="Times New Roman" w:hAnsi="Times New Roman" w:cs="Times New Roman"/>
          <w:sz w:val="24"/>
          <w:szCs w:val="24"/>
          <w:highlight w:val="white"/>
        </w:rPr>
      </w:pPr>
      <w:r>
        <w:rPr>
          <w:rFonts w:ascii="Times New Roman" w:hAnsi="Times New Roman" w:cs="Times New Roman"/>
          <w:sz w:val="24"/>
          <w:szCs w:val="24"/>
          <w:highlight w:val="white"/>
        </w:rPr>
        <w:t>“I trattamenti di potabilizzazione sono finalizzati a rendere l’acqua conforme ai requisiti previsti per gli usi potabili migliorandone gli aspetti organolettici (colore, odore, sapore), chimici (ad esempio effettuando la rimozione di ferro e manganese) e microbiologici (disinfettando l’acqua si elimina l’eventuale presenza di microrganismi patogeni quali ad esempio Escherichia coli)”.</w:t>
      </w:r>
    </w:p>
    <w:p w:rsidR="00DA2F1F" w:rsidRDefault="00DA2F1F">
      <w:pPr>
        <w:rPr>
          <w:rFonts w:ascii="Times New Roman" w:hAnsi="Times New Roman" w:cs="Times New Roman"/>
          <w:sz w:val="24"/>
          <w:szCs w:val="24"/>
          <w:highlight w:val="white"/>
        </w:rPr>
      </w:pPr>
    </w:p>
    <w:p w:rsidR="00DA2F1F" w:rsidRDefault="00DA2F1F">
      <w:pPr>
        <w:rPr>
          <w:rFonts w:ascii="Times New Roman" w:hAnsi="Times New Roman" w:cs="Times New Roman"/>
          <w:b/>
          <w:sz w:val="24"/>
          <w:szCs w:val="24"/>
          <w:highlight w:val="white"/>
        </w:rPr>
      </w:pPr>
      <w:r>
        <w:rPr>
          <w:rFonts w:ascii="Times New Roman" w:hAnsi="Times New Roman" w:cs="Times New Roman"/>
          <w:b/>
          <w:sz w:val="24"/>
          <w:szCs w:val="24"/>
          <w:highlight w:val="white"/>
        </w:rPr>
        <w:t>sottolineato che</w:t>
      </w:r>
    </w:p>
    <w:p w:rsidR="00DA2F1F" w:rsidRDefault="00DA2F1F">
      <w:pPr>
        <w:rPr>
          <w:rFonts w:ascii="Times New Roman" w:hAnsi="Times New Roman" w:cs="Times New Roman"/>
          <w:b/>
          <w:sz w:val="24"/>
          <w:szCs w:val="24"/>
          <w:highlight w:val="white"/>
        </w:rPr>
      </w:pPr>
    </w:p>
    <w:p w:rsidR="00DA2F1F" w:rsidRDefault="00DA2F1F">
      <w:pPr>
        <w:jc w:val="both"/>
        <w:rPr>
          <w:rFonts w:ascii="Times New Roman" w:hAnsi="Times New Roman" w:cs="Times New Roman"/>
          <w:sz w:val="24"/>
          <w:szCs w:val="24"/>
          <w:highlight w:val="white"/>
        </w:rPr>
      </w:pPr>
      <w:r>
        <w:rPr>
          <w:rFonts w:ascii="Times New Roman" w:hAnsi="Times New Roman" w:cs="Times New Roman"/>
          <w:sz w:val="24"/>
          <w:szCs w:val="24"/>
          <w:highlight w:val="white"/>
        </w:rPr>
        <w:t>come viene ricordato nel report sopracitato, un aspetto non ancora sviscerato a fondo è quello relativo alla presenza di micro e nano plastiche nell’acqua: ad oggi né la norma europea (direttiva 98/83/CE e s.m.i.) né quella italiana che la recepisce (D.Lgs. 31/2001 e s.m.i.) impongono limiti alla presenza di microplastiche nell’acqua potabile, nonostante l’OMS nel rapporto “Microplastics in drinking-water” del 2019 raccomandi attenzione e monitoraggio per contenere i potenziali rischi per la salute umana, segnalando il possibile problema non solo nelle acque di acquedotto, ma anche nelle acque in bottiglia;</w:t>
      </w:r>
    </w:p>
    <w:p w:rsidR="00DA2F1F" w:rsidRDefault="00DA2F1F">
      <w:pPr>
        <w:rPr>
          <w:rFonts w:ascii="Times New Roman" w:hAnsi="Times New Roman" w:cs="Times New Roman"/>
          <w:b/>
          <w:sz w:val="24"/>
          <w:szCs w:val="24"/>
          <w:highlight w:val="white"/>
        </w:rPr>
      </w:pPr>
    </w:p>
    <w:p w:rsidR="00DA2F1F" w:rsidRDefault="00DA2F1F">
      <w:pPr>
        <w:rPr>
          <w:rFonts w:ascii="Times New Roman" w:hAnsi="Times New Roman" w:cs="Times New Roman"/>
          <w:sz w:val="24"/>
          <w:szCs w:val="24"/>
          <w:highlight w:val="white"/>
        </w:rPr>
      </w:pPr>
      <w:r>
        <w:rPr>
          <w:rFonts w:ascii="Times New Roman" w:hAnsi="Times New Roman" w:cs="Times New Roman"/>
          <w:b/>
          <w:sz w:val="24"/>
          <w:szCs w:val="24"/>
          <w:highlight w:val="white"/>
        </w:rPr>
        <w:t>evidenziato che</w:t>
      </w:r>
    </w:p>
    <w:p w:rsidR="00DA2F1F" w:rsidRDefault="00DA2F1F">
      <w:pPr>
        <w:rPr>
          <w:rFonts w:ascii="Times New Roman" w:hAnsi="Times New Roman" w:cs="Times New Roman"/>
          <w:sz w:val="24"/>
          <w:szCs w:val="24"/>
          <w:highlight w:val="white"/>
        </w:rPr>
      </w:pPr>
    </w:p>
    <w:p w:rsidR="00DA2F1F" w:rsidRDefault="00DA2F1F">
      <w:pPr>
        <w:jc w:val="both"/>
        <w:rPr>
          <w:rFonts w:ascii="Times New Roman" w:hAnsi="Times New Roman" w:cs="Times New Roman"/>
          <w:sz w:val="24"/>
          <w:szCs w:val="24"/>
          <w:highlight w:val="white"/>
        </w:rPr>
      </w:pPr>
      <w:r>
        <w:rPr>
          <w:rFonts w:ascii="Times New Roman" w:hAnsi="Times New Roman" w:cs="Times New Roman"/>
          <w:sz w:val="24"/>
          <w:szCs w:val="24"/>
          <w:highlight w:val="white"/>
        </w:rPr>
        <w:t>le acque di migliore qualità all’origine sono quelle da sorgenti e pozzi profondi che beneficiano dei fenomeni naturali di “auto-depurazione” che avvengono durante la filtrazione dell’acqua nel terreno e negli strati del sottosuolo, mentre le acque superficiali e di falda sono più vulnerabili e soggette a inquinamenti accidentali e che l’acquedotto di Modena è alimentato da acque di falda provenienti dai pozzi di Cognento e Marzaglia;</w:t>
      </w:r>
    </w:p>
    <w:p w:rsidR="00DA2F1F" w:rsidRDefault="00DA2F1F">
      <w:pPr>
        <w:rPr>
          <w:rFonts w:ascii="Times New Roman" w:hAnsi="Times New Roman" w:cs="Times New Roman"/>
          <w:sz w:val="24"/>
          <w:szCs w:val="24"/>
          <w:highlight w:val="white"/>
        </w:rPr>
      </w:pPr>
    </w:p>
    <w:p w:rsidR="00DA2F1F" w:rsidRDefault="00DA2F1F">
      <w:pPr>
        <w:rPr>
          <w:rFonts w:ascii="Times New Roman" w:hAnsi="Times New Roman" w:cs="Times New Roman"/>
          <w:b/>
          <w:sz w:val="24"/>
          <w:szCs w:val="24"/>
          <w:highlight w:val="white"/>
        </w:rPr>
      </w:pPr>
      <w:r>
        <w:rPr>
          <w:rFonts w:ascii="Times New Roman" w:hAnsi="Times New Roman" w:cs="Times New Roman"/>
          <w:b/>
          <w:sz w:val="24"/>
          <w:szCs w:val="24"/>
          <w:highlight w:val="white"/>
        </w:rPr>
        <w:t>ricordato che</w:t>
      </w:r>
    </w:p>
    <w:p w:rsidR="00DA2F1F" w:rsidRDefault="00DA2F1F">
      <w:pPr>
        <w:jc w:val="both"/>
        <w:rPr>
          <w:rFonts w:ascii="Times New Roman" w:hAnsi="Times New Roman" w:cs="Times New Roman"/>
          <w:sz w:val="24"/>
          <w:szCs w:val="24"/>
          <w:highlight w:val="white"/>
        </w:rPr>
      </w:pPr>
    </w:p>
    <w:p w:rsidR="00DA2F1F" w:rsidRDefault="00DA2F1F">
      <w:pPr>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I nitrati e i nitriti sono sostanze inquinanti la cui presenza nell’acqua potabile è solo in minima parte naturale: nella maggior parte dei casi dipende da attività umane quali allevamenti, fertilizzanti, rifiuti industriali, scarichi urbani e liquami. </w:t>
      </w:r>
    </w:p>
    <w:p w:rsidR="00DA2F1F" w:rsidRDefault="00DA2F1F">
      <w:pPr>
        <w:jc w:val="both"/>
        <w:rPr>
          <w:rFonts w:ascii="Times New Roman" w:hAnsi="Times New Roman" w:cs="Times New Roman"/>
          <w:sz w:val="24"/>
          <w:szCs w:val="24"/>
          <w:highlight w:val="white"/>
        </w:rPr>
      </w:pPr>
    </w:p>
    <w:p w:rsidR="00DA2F1F" w:rsidRDefault="00DA2F1F">
      <w:pPr>
        <w:jc w:val="both"/>
        <w:rPr>
          <w:rFonts w:ascii="Times New Roman" w:hAnsi="Times New Roman" w:cs="Times New Roman"/>
          <w:sz w:val="24"/>
          <w:szCs w:val="24"/>
          <w:highlight w:val="white"/>
        </w:rPr>
      </w:pPr>
      <w:r>
        <w:rPr>
          <w:rFonts w:ascii="Times New Roman" w:hAnsi="Times New Roman" w:cs="Times New Roman"/>
          <w:sz w:val="24"/>
          <w:szCs w:val="24"/>
          <w:highlight w:val="white"/>
        </w:rPr>
        <w:t>Nello studio pubblicato da ATERSIR e ARPAER nel 2016 relativo alla “Applicazione della modellistica delle acque sotterranee della provincia di Modena: aggiornamento del modello di flusso, implementazione del modello di trasporto dei nitrati e loro applicazione a supporto di specifici obiettivi di pianificazione e gestione della risorsa idrica”, appare evidente che la serie statistica di misurazioni dei nitrati nelle falde utilizzate da Hera è in continua crescita dal 2003 e che urgono interventi di tutela delle falde;</w:t>
      </w:r>
    </w:p>
    <w:p w:rsidR="00DA2F1F" w:rsidRDefault="00DA2F1F">
      <w:pPr>
        <w:jc w:val="both"/>
        <w:rPr>
          <w:rFonts w:ascii="Times New Roman" w:hAnsi="Times New Roman" w:cs="Times New Roman"/>
          <w:sz w:val="24"/>
          <w:szCs w:val="24"/>
          <w:highlight w:val="white"/>
        </w:rPr>
      </w:pPr>
    </w:p>
    <w:p w:rsidR="00DA2F1F" w:rsidRDefault="00DA2F1F">
      <w:pPr>
        <w:jc w:val="both"/>
        <w:rPr>
          <w:rFonts w:ascii="Times New Roman" w:hAnsi="Times New Roman" w:cs="Times New Roman"/>
          <w:sz w:val="24"/>
          <w:szCs w:val="24"/>
          <w:highlight w:val="white"/>
        </w:rPr>
      </w:pPr>
      <w:r>
        <w:rPr>
          <w:rFonts w:ascii="Times New Roman" w:hAnsi="Times New Roman" w:cs="Times New Roman"/>
          <w:sz w:val="24"/>
          <w:szCs w:val="24"/>
          <w:highlight w:val="white"/>
        </w:rPr>
        <w:t>la concentrazioni di nitrati nell’acquedotto di Modena, malgrado le operazioni di miscelazione tra pozzi differenti, è infatti la maggiore di tutto il bacino servito da Hera, ossia 17 mg/litro, contro ad esempio i 6 di Bologna;</w:t>
      </w:r>
    </w:p>
    <w:p w:rsidR="00DA2F1F" w:rsidRDefault="00DA2F1F">
      <w:pPr>
        <w:jc w:val="both"/>
        <w:rPr>
          <w:rFonts w:ascii="Times New Roman" w:hAnsi="Times New Roman" w:cs="Times New Roman"/>
          <w:b/>
          <w:sz w:val="24"/>
          <w:szCs w:val="24"/>
          <w:highlight w:val="white"/>
        </w:rPr>
      </w:pPr>
    </w:p>
    <w:p w:rsidR="00DA2F1F" w:rsidRDefault="00DA2F1F">
      <w:pPr>
        <w:jc w:val="both"/>
        <w:rPr>
          <w:rFonts w:ascii="Times New Roman" w:hAnsi="Times New Roman" w:cs="Times New Roman"/>
          <w:b/>
          <w:sz w:val="24"/>
          <w:szCs w:val="24"/>
          <w:highlight w:val="white"/>
        </w:rPr>
      </w:pPr>
      <w:r>
        <w:rPr>
          <w:rFonts w:ascii="Times New Roman" w:hAnsi="Times New Roman" w:cs="Times New Roman"/>
          <w:b/>
          <w:sz w:val="24"/>
          <w:szCs w:val="24"/>
          <w:highlight w:val="white"/>
        </w:rPr>
        <w:t xml:space="preserve">rilevato che </w:t>
      </w:r>
    </w:p>
    <w:p w:rsidR="00DA2F1F" w:rsidRDefault="00DA2F1F">
      <w:pPr>
        <w:jc w:val="both"/>
        <w:rPr>
          <w:rFonts w:ascii="Times New Roman" w:hAnsi="Times New Roman" w:cs="Times New Roman"/>
          <w:sz w:val="24"/>
          <w:szCs w:val="24"/>
          <w:highlight w:val="white"/>
        </w:rPr>
      </w:pPr>
    </w:p>
    <w:p w:rsidR="00DA2F1F" w:rsidRDefault="00DA2F1F">
      <w:pPr>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per i nitrati il limite di legge per acque di rete è di 50 mg/l (parametro chimico), mentre per le acque minerali è di 45 mg/l, ma scende a 10 mg/l per acque destinate all’infanzia; per i nitriti il  limite di legge per acque di rete è di 0,50 mg/l (parametro chimico), parametro che scende allo 0,02 mg/l per le acque minerali; </w:t>
      </w:r>
    </w:p>
    <w:p w:rsidR="00DA2F1F" w:rsidRDefault="00DA2F1F">
      <w:pPr>
        <w:rPr>
          <w:rFonts w:ascii="Times New Roman" w:hAnsi="Times New Roman" w:cs="Times New Roman"/>
          <w:sz w:val="24"/>
          <w:szCs w:val="24"/>
          <w:highlight w:val="white"/>
        </w:rPr>
      </w:pPr>
    </w:p>
    <w:p w:rsidR="00DA2F1F" w:rsidRDefault="00DA2F1F">
      <w:pPr>
        <w:jc w:val="both"/>
        <w:rPr>
          <w:rFonts w:ascii="Times New Roman" w:hAnsi="Times New Roman" w:cs="Times New Roman"/>
          <w:sz w:val="24"/>
          <w:szCs w:val="24"/>
          <w:highlight w:val="white"/>
        </w:rPr>
      </w:pPr>
      <w:r>
        <w:rPr>
          <w:rFonts w:ascii="Times New Roman" w:hAnsi="Times New Roman" w:cs="Times New Roman"/>
          <w:sz w:val="24"/>
          <w:szCs w:val="24"/>
          <w:highlight w:val="white"/>
        </w:rPr>
        <w:t>sulla nocività dei nitriti e dei nitrati negli alimenti sono state condotte numerose ricerche. L’Agenzia internazionale per la ricerca sul cancro (IARC), che fa capo all’Organizzazione mondiale della Sanità, ha riconosciuto queste sostanze come probabilmente cancerogene. La tossicità del nitrato per l’uomo deriva principalmente dalla sua riduzione a nitrito; in particolare uno degli effetti biologici del nitrito è la trasformazione dell’emoglobina nel sangue in metaemoglobina che non è più in grado di trasportare ossigeno ai tessuti.  La trasformazione in metaemoglobina è pericolosa per i bambini più piccoli, perché può provocare scarsa ossigenazione e difficoltà respiratorie.</w:t>
      </w:r>
    </w:p>
    <w:p w:rsidR="00DA2F1F" w:rsidRDefault="00DA2F1F">
      <w:pPr>
        <w:rPr>
          <w:rFonts w:ascii="Times New Roman" w:hAnsi="Times New Roman" w:cs="Times New Roman"/>
          <w:sz w:val="24"/>
          <w:szCs w:val="24"/>
          <w:highlight w:val="white"/>
        </w:rPr>
      </w:pPr>
    </w:p>
    <w:p w:rsidR="00DA2F1F" w:rsidRDefault="00DA2F1F">
      <w:pPr>
        <w:jc w:val="both"/>
        <w:rPr>
          <w:rFonts w:ascii="Times New Roman" w:hAnsi="Times New Roman" w:cs="Times New Roman"/>
          <w:color w:val="111215"/>
          <w:sz w:val="24"/>
          <w:szCs w:val="24"/>
          <w:highlight w:val="white"/>
        </w:rPr>
      </w:pPr>
      <w:r>
        <w:rPr>
          <w:rFonts w:ascii="Times New Roman" w:hAnsi="Times New Roman" w:cs="Times New Roman"/>
          <w:color w:val="111215"/>
          <w:sz w:val="24"/>
          <w:szCs w:val="24"/>
          <w:highlight w:val="white"/>
        </w:rPr>
        <w:t>Tutto ciò premesso, appare evidente quanto sia importante garantire la salute dei bambini, anche attraverso l’assunzione di acqua il più pura possibile.</w:t>
      </w:r>
    </w:p>
    <w:p w:rsidR="00DA2F1F" w:rsidRDefault="00DA2F1F">
      <w:pPr>
        <w:rPr>
          <w:rFonts w:ascii="Times New Roman" w:hAnsi="Times New Roman" w:cs="Times New Roman"/>
          <w:color w:val="111215"/>
          <w:sz w:val="24"/>
          <w:szCs w:val="24"/>
          <w:highlight w:val="white"/>
        </w:rPr>
      </w:pPr>
    </w:p>
    <w:p w:rsidR="00DA2F1F" w:rsidRDefault="00DA2F1F">
      <w:pPr>
        <w:rPr>
          <w:rFonts w:ascii="Times New Roman" w:hAnsi="Times New Roman" w:cs="Times New Roman"/>
          <w:b/>
          <w:color w:val="111215"/>
          <w:sz w:val="24"/>
          <w:szCs w:val="24"/>
          <w:highlight w:val="white"/>
        </w:rPr>
      </w:pPr>
      <w:r>
        <w:rPr>
          <w:rFonts w:ascii="Times New Roman" w:hAnsi="Times New Roman" w:cs="Times New Roman"/>
          <w:b/>
          <w:color w:val="111215"/>
          <w:sz w:val="24"/>
          <w:szCs w:val="24"/>
          <w:highlight w:val="white"/>
        </w:rPr>
        <w:t>A tale proposito si interrogano il Sindaco e la Giunta per sapere se:</w:t>
      </w:r>
    </w:p>
    <w:p w:rsidR="00DA2F1F" w:rsidRDefault="00DA2F1F">
      <w:pPr>
        <w:rPr>
          <w:rFonts w:ascii="Times New Roman" w:hAnsi="Times New Roman" w:cs="Times New Roman"/>
          <w:color w:val="111215"/>
          <w:sz w:val="24"/>
          <w:szCs w:val="24"/>
          <w:highlight w:val="white"/>
        </w:rPr>
      </w:pPr>
    </w:p>
    <w:p w:rsidR="00DA2F1F" w:rsidRDefault="00DA2F1F">
      <w:pPr>
        <w:rPr>
          <w:rFonts w:ascii="Times New Roman" w:hAnsi="Times New Roman" w:cs="Times New Roman"/>
          <w:color w:val="111215"/>
          <w:sz w:val="24"/>
          <w:szCs w:val="24"/>
          <w:highlight w:val="white"/>
        </w:rPr>
      </w:pPr>
      <w:r>
        <w:rPr>
          <w:rFonts w:ascii="Times New Roman" w:hAnsi="Times New Roman" w:cs="Times New Roman"/>
          <w:color w:val="111215"/>
          <w:sz w:val="24"/>
          <w:szCs w:val="24"/>
          <w:highlight w:val="white"/>
        </w:rPr>
        <w:t>1-quali prescrizioni, verifiche e controlli siano attuati nei servizi per l’infanzia rispetto all’uso dell’acqua di rubinetto;</w:t>
      </w:r>
    </w:p>
    <w:p w:rsidR="00DA2F1F" w:rsidRDefault="00DA2F1F">
      <w:pPr>
        <w:rPr>
          <w:rFonts w:ascii="Times New Roman" w:hAnsi="Times New Roman" w:cs="Times New Roman"/>
          <w:color w:val="111215"/>
          <w:sz w:val="24"/>
          <w:szCs w:val="24"/>
          <w:highlight w:val="white"/>
        </w:rPr>
      </w:pPr>
    </w:p>
    <w:p w:rsidR="00DA2F1F" w:rsidRDefault="00DA2F1F">
      <w:pPr>
        <w:rPr>
          <w:rFonts w:ascii="Times New Roman" w:hAnsi="Times New Roman" w:cs="Times New Roman"/>
          <w:color w:val="111215"/>
          <w:sz w:val="24"/>
          <w:szCs w:val="24"/>
          <w:highlight w:val="white"/>
        </w:rPr>
      </w:pPr>
      <w:r>
        <w:rPr>
          <w:rFonts w:ascii="Times New Roman" w:hAnsi="Times New Roman" w:cs="Times New Roman"/>
          <w:color w:val="111215"/>
          <w:sz w:val="24"/>
          <w:szCs w:val="24"/>
          <w:highlight w:val="white"/>
        </w:rPr>
        <w:t xml:space="preserve">2-se si intendano avviare verifiche, nel rispetto del principio di precauzione, sulla presenza di microplastiche nelle acque ad uso alimentare utilizzate nei servizi per l’infanzia al fine di garantire piena sicurezza ai bambini. </w:t>
      </w:r>
    </w:p>
    <w:p w:rsidR="00DA2F1F" w:rsidRDefault="00DA2F1F">
      <w:pPr>
        <w:rPr>
          <w:rFonts w:ascii="Times New Roman" w:hAnsi="Times New Roman" w:cs="Times New Roman"/>
          <w:color w:val="111215"/>
          <w:sz w:val="24"/>
          <w:szCs w:val="24"/>
          <w:highlight w:val="white"/>
        </w:rPr>
      </w:pPr>
    </w:p>
    <w:p w:rsidR="00DA2F1F" w:rsidRDefault="00DA2F1F">
      <w:pPr>
        <w:rPr>
          <w:rFonts w:ascii="Times New Roman" w:hAnsi="Times New Roman" w:cs="Times New Roman"/>
          <w:color w:val="111215"/>
          <w:sz w:val="24"/>
          <w:szCs w:val="24"/>
          <w:highlight w:val="white"/>
        </w:rPr>
      </w:pPr>
      <w:r>
        <w:rPr>
          <w:rFonts w:ascii="Times New Roman" w:hAnsi="Times New Roman" w:cs="Times New Roman"/>
          <w:color w:val="111215"/>
          <w:sz w:val="24"/>
          <w:szCs w:val="24"/>
          <w:highlight w:val="white"/>
        </w:rPr>
        <w:t>Paola Aime</w:t>
      </w:r>
    </w:p>
    <w:p w:rsidR="00DA2F1F" w:rsidRDefault="00DA2F1F">
      <w:pPr>
        <w:rPr>
          <w:rFonts w:ascii="Times New Roman" w:hAnsi="Times New Roman" w:cs="Times New Roman"/>
          <w:color w:val="111215"/>
          <w:sz w:val="24"/>
          <w:szCs w:val="24"/>
          <w:highlight w:val="white"/>
        </w:rPr>
      </w:pPr>
      <w:r>
        <w:rPr>
          <w:rFonts w:ascii="Times New Roman" w:hAnsi="Times New Roman" w:cs="Times New Roman"/>
          <w:color w:val="111215"/>
          <w:sz w:val="24"/>
          <w:szCs w:val="24"/>
          <w:highlight w:val="white"/>
        </w:rPr>
        <w:t>Europa Verde-Verdi</w:t>
      </w:r>
    </w:p>
    <w:p w:rsidR="00DA2F1F" w:rsidRDefault="00DA2F1F">
      <w:pPr>
        <w:rPr>
          <w:rFonts w:ascii="Times New Roman" w:hAnsi="Times New Roman" w:cs="Times New Roman"/>
          <w:color w:val="111215"/>
          <w:sz w:val="24"/>
          <w:szCs w:val="24"/>
          <w:highlight w:val="white"/>
        </w:rPr>
      </w:pPr>
    </w:p>
    <w:p w:rsidR="00DA2F1F" w:rsidRDefault="00DA2F1F">
      <w:pPr>
        <w:rPr>
          <w:rFonts w:ascii="Times New Roman" w:hAnsi="Times New Roman" w:cs="Times New Roman"/>
          <w:color w:val="111215"/>
          <w:sz w:val="24"/>
          <w:szCs w:val="24"/>
          <w:highlight w:val="white"/>
        </w:rPr>
      </w:pPr>
    </w:p>
    <w:p w:rsidR="00DA2F1F" w:rsidRDefault="00DA2F1F">
      <w:r>
        <w:rPr>
          <w:rFonts w:ascii="Times New Roman" w:hAnsi="Times New Roman" w:cs="Times New Roman"/>
          <w:color w:val="111215"/>
          <w:sz w:val="24"/>
          <w:szCs w:val="24"/>
          <w:highlight w:val="white"/>
        </w:rPr>
        <w:t>SI AUTORIZZA DIFFUSIONE A MEZZO STAMPA</w:t>
      </w:r>
    </w:p>
    <w:sectPr w:rsidR="00DA2F1F" w:rsidSect="00691911">
      <w:footerReference w:type="default" r:id="rId8"/>
      <w:pgSz w:w="11909" w:h="16834"/>
      <w:pgMar w:top="720" w:right="720" w:bottom="720" w:left="720"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F1F" w:rsidRDefault="00DA2F1F" w:rsidP="00691911">
      <w:pPr>
        <w:spacing w:line="240" w:lineRule="auto"/>
      </w:pPr>
      <w:r>
        <w:separator/>
      </w:r>
    </w:p>
  </w:endnote>
  <w:endnote w:type="continuationSeparator" w:id="0">
    <w:p w:rsidR="00DA2F1F" w:rsidRDefault="00DA2F1F" w:rsidP="0069191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F1F" w:rsidRDefault="00DA2F1F">
    <w:pPr>
      <w:pStyle w:val="Footer"/>
      <w:jc w:val="center"/>
    </w:pPr>
    <w:fldSimple w:instr="PAGE   \* MERGEFORMAT">
      <w:r w:rsidRPr="006932B5">
        <w:rPr>
          <w:noProof/>
          <w:lang w:val="it-IT"/>
        </w:rPr>
        <w:t>1</w:t>
      </w:r>
    </w:fldSimple>
  </w:p>
  <w:p w:rsidR="00DA2F1F" w:rsidRDefault="00DA2F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F1F" w:rsidRDefault="00DA2F1F" w:rsidP="00691911">
      <w:pPr>
        <w:spacing w:line="240" w:lineRule="auto"/>
      </w:pPr>
      <w:r>
        <w:separator/>
      </w:r>
    </w:p>
  </w:footnote>
  <w:footnote w:type="continuationSeparator" w:id="0">
    <w:p w:rsidR="00DA2F1F" w:rsidRDefault="00DA2F1F" w:rsidP="0069191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A34DC"/>
    <w:multiLevelType w:val="hybridMultilevel"/>
    <w:tmpl w:val="46D842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76AC"/>
    <w:rsid w:val="00314172"/>
    <w:rsid w:val="003176AC"/>
    <w:rsid w:val="0032147D"/>
    <w:rsid w:val="003E40DD"/>
    <w:rsid w:val="00487869"/>
    <w:rsid w:val="00691911"/>
    <w:rsid w:val="006932B5"/>
    <w:rsid w:val="00990406"/>
    <w:rsid w:val="00D53D0B"/>
    <w:rsid w:val="00DA2F1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47D"/>
    <w:pPr>
      <w:spacing w:line="276" w:lineRule="auto"/>
    </w:pPr>
    <w:rPr>
      <w:lang/>
    </w:rPr>
  </w:style>
  <w:style w:type="paragraph" w:styleId="Heading1">
    <w:name w:val="heading 1"/>
    <w:basedOn w:val="Normal"/>
    <w:next w:val="Normal"/>
    <w:link w:val="Heading1Char"/>
    <w:uiPriority w:val="99"/>
    <w:qFormat/>
    <w:rsid w:val="0032147D"/>
    <w:pPr>
      <w:keepNext/>
      <w:keepLines/>
      <w:spacing w:before="400" w:after="120"/>
      <w:outlineLvl w:val="0"/>
    </w:pPr>
    <w:rPr>
      <w:sz w:val="40"/>
      <w:szCs w:val="40"/>
    </w:rPr>
  </w:style>
  <w:style w:type="paragraph" w:styleId="Heading2">
    <w:name w:val="heading 2"/>
    <w:basedOn w:val="Normal"/>
    <w:next w:val="Normal"/>
    <w:link w:val="Heading2Char"/>
    <w:uiPriority w:val="99"/>
    <w:qFormat/>
    <w:rsid w:val="0032147D"/>
    <w:pPr>
      <w:keepNext/>
      <w:keepLines/>
      <w:spacing w:before="360" w:after="120"/>
      <w:outlineLvl w:val="1"/>
    </w:pPr>
    <w:rPr>
      <w:sz w:val="32"/>
      <w:szCs w:val="32"/>
    </w:rPr>
  </w:style>
  <w:style w:type="paragraph" w:styleId="Heading3">
    <w:name w:val="heading 3"/>
    <w:basedOn w:val="Normal"/>
    <w:next w:val="Normal"/>
    <w:link w:val="Heading3Char"/>
    <w:uiPriority w:val="99"/>
    <w:qFormat/>
    <w:rsid w:val="0032147D"/>
    <w:pPr>
      <w:keepNext/>
      <w:keepLines/>
      <w:spacing w:before="320" w:after="80"/>
      <w:outlineLvl w:val="2"/>
    </w:pPr>
    <w:rPr>
      <w:color w:val="434343"/>
      <w:sz w:val="28"/>
      <w:szCs w:val="28"/>
    </w:rPr>
  </w:style>
  <w:style w:type="paragraph" w:styleId="Heading4">
    <w:name w:val="heading 4"/>
    <w:basedOn w:val="Normal"/>
    <w:next w:val="Normal"/>
    <w:link w:val="Heading4Char"/>
    <w:uiPriority w:val="99"/>
    <w:qFormat/>
    <w:rsid w:val="0032147D"/>
    <w:pPr>
      <w:keepNext/>
      <w:keepLines/>
      <w:spacing w:before="280" w:after="80"/>
      <w:outlineLvl w:val="3"/>
    </w:pPr>
    <w:rPr>
      <w:color w:val="666666"/>
      <w:sz w:val="24"/>
      <w:szCs w:val="24"/>
    </w:rPr>
  </w:style>
  <w:style w:type="paragraph" w:styleId="Heading5">
    <w:name w:val="heading 5"/>
    <w:basedOn w:val="Normal"/>
    <w:next w:val="Normal"/>
    <w:link w:val="Heading5Char"/>
    <w:uiPriority w:val="99"/>
    <w:qFormat/>
    <w:rsid w:val="0032147D"/>
    <w:pPr>
      <w:keepNext/>
      <w:keepLines/>
      <w:spacing w:before="240" w:after="80"/>
      <w:outlineLvl w:val="4"/>
    </w:pPr>
    <w:rPr>
      <w:color w:val="666666"/>
    </w:rPr>
  </w:style>
  <w:style w:type="paragraph" w:styleId="Heading6">
    <w:name w:val="heading 6"/>
    <w:basedOn w:val="Normal"/>
    <w:next w:val="Normal"/>
    <w:link w:val="Heading6Char"/>
    <w:uiPriority w:val="99"/>
    <w:qFormat/>
    <w:rsid w:val="0032147D"/>
    <w:pPr>
      <w:keepNext/>
      <w:keepLines/>
      <w:spacing w:before="240" w:after="80"/>
      <w:outlineLvl w:val="5"/>
    </w:pPr>
    <w:rPr>
      <w:i/>
      <w:color w:val="66666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38B"/>
    <w:rPr>
      <w:rFonts w:asciiTheme="majorHAnsi" w:eastAsiaTheme="majorEastAsia" w:hAnsiTheme="majorHAnsi" w:cstheme="majorBidi"/>
      <w:b/>
      <w:bCs/>
      <w:kern w:val="32"/>
      <w:sz w:val="32"/>
      <w:szCs w:val="32"/>
      <w:lang/>
    </w:rPr>
  </w:style>
  <w:style w:type="character" w:customStyle="1" w:styleId="Heading2Char">
    <w:name w:val="Heading 2 Char"/>
    <w:basedOn w:val="DefaultParagraphFont"/>
    <w:link w:val="Heading2"/>
    <w:uiPriority w:val="9"/>
    <w:semiHidden/>
    <w:rsid w:val="00E6138B"/>
    <w:rPr>
      <w:rFonts w:asciiTheme="majorHAnsi" w:eastAsiaTheme="majorEastAsia" w:hAnsiTheme="majorHAnsi" w:cstheme="majorBidi"/>
      <w:b/>
      <w:bCs/>
      <w:i/>
      <w:iCs/>
      <w:sz w:val="28"/>
      <w:szCs w:val="28"/>
      <w:lang/>
    </w:rPr>
  </w:style>
  <w:style w:type="character" w:customStyle="1" w:styleId="Heading3Char">
    <w:name w:val="Heading 3 Char"/>
    <w:basedOn w:val="DefaultParagraphFont"/>
    <w:link w:val="Heading3"/>
    <w:uiPriority w:val="9"/>
    <w:semiHidden/>
    <w:rsid w:val="00E6138B"/>
    <w:rPr>
      <w:rFonts w:asciiTheme="majorHAnsi" w:eastAsiaTheme="majorEastAsia" w:hAnsiTheme="majorHAnsi" w:cstheme="majorBidi"/>
      <w:b/>
      <w:bCs/>
      <w:sz w:val="26"/>
      <w:szCs w:val="26"/>
      <w:lang/>
    </w:rPr>
  </w:style>
  <w:style w:type="character" w:customStyle="1" w:styleId="Heading4Char">
    <w:name w:val="Heading 4 Char"/>
    <w:basedOn w:val="DefaultParagraphFont"/>
    <w:link w:val="Heading4"/>
    <w:uiPriority w:val="9"/>
    <w:semiHidden/>
    <w:rsid w:val="00E6138B"/>
    <w:rPr>
      <w:rFonts w:asciiTheme="minorHAnsi" w:eastAsiaTheme="minorEastAsia" w:hAnsiTheme="minorHAnsi" w:cstheme="minorBidi"/>
      <w:b/>
      <w:bCs/>
      <w:sz w:val="28"/>
      <w:szCs w:val="28"/>
      <w:lang/>
    </w:rPr>
  </w:style>
  <w:style w:type="character" w:customStyle="1" w:styleId="Heading5Char">
    <w:name w:val="Heading 5 Char"/>
    <w:basedOn w:val="DefaultParagraphFont"/>
    <w:link w:val="Heading5"/>
    <w:uiPriority w:val="9"/>
    <w:semiHidden/>
    <w:rsid w:val="00E6138B"/>
    <w:rPr>
      <w:rFonts w:asciiTheme="minorHAnsi" w:eastAsiaTheme="minorEastAsia" w:hAnsiTheme="minorHAnsi" w:cstheme="minorBidi"/>
      <w:b/>
      <w:bCs/>
      <w:i/>
      <w:iCs/>
      <w:sz w:val="26"/>
      <w:szCs w:val="26"/>
      <w:lang/>
    </w:rPr>
  </w:style>
  <w:style w:type="character" w:customStyle="1" w:styleId="Heading6Char">
    <w:name w:val="Heading 6 Char"/>
    <w:basedOn w:val="DefaultParagraphFont"/>
    <w:link w:val="Heading6"/>
    <w:uiPriority w:val="9"/>
    <w:semiHidden/>
    <w:rsid w:val="00E6138B"/>
    <w:rPr>
      <w:rFonts w:asciiTheme="minorHAnsi" w:eastAsiaTheme="minorEastAsia" w:hAnsiTheme="minorHAnsi" w:cstheme="minorBidi"/>
      <w:b/>
      <w:bCs/>
      <w:lang/>
    </w:rPr>
  </w:style>
  <w:style w:type="table" w:customStyle="1" w:styleId="TableNormal1">
    <w:name w:val="Table Normal1"/>
    <w:uiPriority w:val="99"/>
    <w:rsid w:val="0032147D"/>
    <w:pPr>
      <w:spacing w:line="276" w:lineRule="auto"/>
    </w:pPr>
    <w:rPr>
      <w:lang/>
    </w:rPr>
    <w:tblPr>
      <w:tblCellMar>
        <w:top w:w="0" w:type="dxa"/>
        <w:left w:w="0" w:type="dxa"/>
        <w:bottom w:w="0" w:type="dxa"/>
        <w:right w:w="0" w:type="dxa"/>
      </w:tblCellMar>
    </w:tblPr>
  </w:style>
  <w:style w:type="paragraph" w:styleId="Title">
    <w:name w:val="Title"/>
    <w:basedOn w:val="Normal"/>
    <w:next w:val="Normal"/>
    <w:link w:val="TitleChar"/>
    <w:uiPriority w:val="99"/>
    <w:qFormat/>
    <w:rsid w:val="0032147D"/>
    <w:pPr>
      <w:keepNext/>
      <w:keepLines/>
      <w:spacing w:after="60"/>
    </w:pPr>
    <w:rPr>
      <w:sz w:val="52"/>
      <w:szCs w:val="52"/>
    </w:rPr>
  </w:style>
  <w:style w:type="character" w:customStyle="1" w:styleId="TitleChar">
    <w:name w:val="Title Char"/>
    <w:basedOn w:val="DefaultParagraphFont"/>
    <w:link w:val="Title"/>
    <w:uiPriority w:val="10"/>
    <w:rsid w:val="00E6138B"/>
    <w:rPr>
      <w:rFonts w:asciiTheme="majorHAnsi" w:eastAsiaTheme="majorEastAsia" w:hAnsiTheme="majorHAnsi" w:cstheme="majorBidi"/>
      <w:b/>
      <w:bCs/>
      <w:kern w:val="28"/>
      <w:sz w:val="32"/>
      <w:szCs w:val="32"/>
      <w:lang/>
    </w:rPr>
  </w:style>
  <w:style w:type="paragraph" w:styleId="Subtitle">
    <w:name w:val="Subtitle"/>
    <w:basedOn w:val="Normal"/>
    <w:next w:val="Normal"/>
    <w:link w:val="SubtitleChar"/>
    <w:uiPriority w:val="99"/>
    <w:qFormat/>
    <w:rsid w:val="0032147D"/>
    <w:pPr>
      <w:keepNext/>
      <w:keepLines/>
      <w:spacing w:after="320"/>
    </w:pPr>
    <w:rPr>
      <w:color w:val="666666"/>
      <w:sz w:val="30"/>
      <w:szCs w:val="30"/>
    </w:rPr>
  </w:style>
  <w:style w:type="character" w:customStyle="1" w:styleId="SubtitleChar">
    <w:name w:val="Subtitle Char"/>
    <w:basedOn w:val="DefaultParagraphFont"/>
    <w:link w:val="Subtitle"/>
    <w:uiPriority w:val="11"/>
    <w:rsid w:val="00E6138B"/>
    <w:rPr>
      <w:rFonts w:asciiTheme="majorHAnsi" w:eastAsiaTheme="majorEastAsia" w:hAnsiTheme="majorHAnsi" w:cstheme="majorBidi"/>
      <w:sz w:val="24"/>
      <w:szCs w:val="24"/>
      <w:lang/>
    </w:rPr>
  </w:style>
  <w:style w:type="character" w:customStyle="1" w:styleId="documentotitolo">
    <w:name w:val="documentotitolo"/>
    <w:basedOn w:val="DefaultParagraphFont"/>
    <w:uiPriority w:val="99"/>
    <w:rsid w:val="00691911"/>
    <w:rPr>
      <w:rFonts w:cs="Times New Roman"/>
    </w:rPr>
  </w:style>
  <w:style w:type="paragraph" w:customStyle="1" w:styleId="WW-Predefinito">
    <w:name w:val="WW-Predefinito"/>
    <w:uiPriority w:val="99"/>
    <w:rsid w:val="00691911"/>
    <w:pPr>
      <w:widowControl w:val="0"/>
      <w:spacing w:line="100" w:lineRule="atLeast"/>
    </w:pPr>
    <w:rPr>
      <w:rFonts w:ascii="Times New Roman" w:eastAsia="Times New Roman" w:hAnsi="Times New Roman" w:cs="Liberation Serif"/>
      <w:color w:val="000000"/>
      <w:kern w:val="2"/>
      <w:sz w:val="24"/>
      <w:szCs w:val="24"/>
      <w:lang w:bidi="hi-IN"/>
    </w:rPr>
  </w:style>
  <w:style w:type="paragraph" w:styleId="Header">
    <w:name w:val="header"/>
    <w:basedOn w:val="Normal"/>
    <w:link w:val="HeaderChar"/>
    <w:uiPriority w:val="99"/>
    <w:rsid w:val="00691911"/>
    <w:pPr>
      <w:tabs>
        <w:tab w:val="center" w:pos="4819"/>
        <w:tab w:val="right" w:pos="9638"/>
      </w:tabs>
      <w:spacing w:line="240" w:lineRule="auto"/>
    </w:pPr>
  </w:style>
  <w:style w:type="character" w:customStyle="1" w:styleId="HeaderChar">
    <w:name w:val="Header Char"/>
    <w:basedOn w:val="DefaultParagraphFont"/>
    <w:link w:val="Header"/>
    <w:uiPriority w:val="99"/>
    <w:locked/>
    <w:rsid w:val="00691911"/>
    <w:rPr>
      <w:rFonts w:cs="Times New Roman"/>
    </w:rPr>
  </w:style>
  <w:style w:type="paragraph" w:styleId="Footer">
    <w:name w:val="footer"/>
    <w:basedOn w:val="Normal"/>
    <w:link w:val="FooterChar"/>
    <w:uiPriority w:val="99"/>
    <w:rsid w:val="00691911"/>
    <w:pPr>
      <w:tabs>
        <w:tab w:val="center" w:pos="4819"/>
        <w:tab w:val="right" w:pos="9638"/>
      </w:tabs>
      <w:spacing w:line="240" w:lineRule="auto"/>
    </w:pPr>
  </w:style>
  <w:style w:type="character" w:customStyle="1" w:styleId="FooterChar">
    <w:name w:val="Footer Char"/>
    <w:basedOn w:val="DefaultParagraphFont"/>
    <w:link w:val="Footer"/>
    <w:uiPriority w:val="99"/>
    <w:locked/>
    <w:rsid w:val="00691911"/>
    <w:rPr>
      <w:rFonts w:cs="Times New Roman"/>
    </w:rPr>
  </w:style>
  <w:style w:type="paragraph" w:styleId="ListParagraph">
    <w:name w:val="List Paragraph"/>
    <w:basedOn w:val="Normal"/>
    <w:uiPriority w:val="99"/>
    <w:qFormat/>
    <w:rsid w:val="00990406"/>
    <w:pPr>
      <w:ind w:left="720"/>
      <w:contextualSpacing/>
    </w:pPr>
  </w:style>
  <w:style w:type="paragraph" w:styleId="BalloonText">
    <w:name w:val="Balloon Text"/>
    <w:basedOn w:val="Normal"/>
    <w:link w:val="BalloonTextChar"/>
    <w:uiPriority w:val="99"/>
    <w:semiHidden/>
    <w:rsid w:val="006932B5"/>
    <w:rPr>
      <w:rFonts w:ascii="Tahoma" w:hAnsi="Tahoma" w:cs="Tahoma"/>
      <w:sz w:val="16"/>
      <w:szCs w:val="16"/>
    </w:rPr>
  </w:style>
  <w:style w:type="character" w:customStyle="1" w:styleId="BalloonTextChar">
    <w:name w:val="Balloon Text Char"/>
    <w:basedOn w:val="DefaultParagraphFont"/>
    <w:link w:val="BalloonText"/>
    <w:uiPriority w:val="99"/>
    <w:semiHidden/>
    <w:rsid w:val="00E6138B"/>
    <w:rPr>
      <w:rFonts w:ascii="Times New Roman" w:hAnsi="Times New Roman"/>
      <w:sz w:val="0"/>
      <w:szCs w:val="0"/>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736</Words>
  <Characters>4200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Simone Buganza</dc:creator>
  <cp:keywords/>
  <dc:description/>
  <cp:lastModifiedBy>pbubolo</cp:lastModifiedBy>
  <cp:revision>2</cp:revision>
  <cp:lastPrinted>2021-09-06T13:16:00Z</cp:lastPrinted>
  <dcterms:created xsi:type="dcterms:W3CDTF">2021-09-06T13:16:00Z</dcterms:created>
  <dcterms:modified xsi:type="dcterms:W3CDTF">2021-09-06T13:16:00Z</dcterms:modified>
</cp:coreProperties>
</file>