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0FE9" w14:textId="77777777" w:rsidR="00000000" w:rsidRDefault="00C456E8">
      <w:pPr>
        <w:pStyle w:val="Predefinito"/>
        <w:spacing w:line="100" w:lineRule="atLeast"/>
        <w:jc w:val="center"/>
      </w:pPr>
      <w:r>
        <w:pict w14:anchorId="0F03A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52.2pt;height:64.8pt">
            <v:imagedata r:id="rId5" o:title=""/>
          </v:shape>
        </w:pict>
      </w:r>
    </w:p>
    <w:p w14:paraId="7F71E167" w14:textId="77777777" w:rsidR="00000000" w:rsidRDefault="00C456E8">
      <w:pPr>
        <w:pStyle w:val="Corpotesto"/>
        <w:spacing w:line="100" w:lineRule="atLeast"/>
        <w:jc w:val="center"/>
      </w:pPr>
      <w:r>
        <w:rPr>
          <w:b/>
        </w:rPr>
        <w:t>Comune di Modena</w:t>
      </w:r>
    </w:p>
    <w:p w14:paraId="4EE13B88" w14:textId="77777777" w:rsidR="00000000" w:rsidRPr="00AB5BA6" w:rsidRDefault="00C456E8">
      <w:pPr>
        <w:pStyle w:val="Corpotesto"/>
        <w:spacing w:after="0"/>
        <w:jc w:val="center"/>
        <w:rPr>
          <w:b/>
          <w:bCs/>
        </w:rPr>
      </w:pPr>
      <w:r w:rsidRPr="00AB5BA6">
        <w:rPr>
          <w:b/>
          <w:bCs/>
        </w:rPr>
        <w:t>Consiglio Comunale</w:t>
      </w:r>
    </w:p>
    <w:p w14:paraId="31B5A7D9" w14:textId="264BB56D" w:rsidR="00000000" w:rsidRDefault="00C456E8">
      <w:pPr>
        <w:pStyle w:val="Corpotesto"/>
        <w:spacing w:after="0"/>
        <w:jc w:val="center"/>
        <w:rPr>
          <w:b/>
        </w:rPr>
      </w:pPr>
      <w:r>
        <w:rPr>
          <w:b/>
        </w:rPr>
        <w:t>Gruppo consiliare Sinistra Per Modena</w:t>
      </w:r>
    </w:p>
    <w:p w14:paraId="417BE8CB" w14:textId="77777777" w:rsidR="00AB5BA6" w:rsidRDefault="00AB5BA6">
      <w:pPr>
        <w:pStyle w:val="Corpotesto"/>
        <w:spacing w:after="0"/>
        <w:jc w:val="center"/>
      </w:pPr>
    </w:p>
    <w:p w14:paraId="20F508B3" w14:textId="7660751C" w:rsidR="00000000" w:rsidRDefault="00AB5BA6" w:rsidP="00AB5BA6">
      <w:pPr>
        <w:pStyle w:val="Corpotesto"/>
        <w:spacing w:before="100" w:after="0"/>
        <w:ind w:left="4942"/>
      </w:pPr>
      <w:r>
        <w:rPr>
          <w:rStyle w:val="documentotitolo"/>
        </w:rPr>
        <w:t>PROTOCOLLO GENERALE n° 404285 del 29/12/2021</w:t>
      </w:r>
    </w:p>
    <w:p w14:paraId="181DC058" w14:textId="77777777" w:rsidR="00000000" w:rsidRDefault="00C456E8">
      <w:pPr>
        <w:pStyle w:val="Corpotesto"/>
        <w:spacing w:after="0"/>
      </w:pPr>
      <w:r>
        <w:t>Modena lì 29\12\2021</w:t>
      </w:r>
    </w:p>
    <w:p w14:paraId="4868B953" w14:textId="77777777" w:rsidR="00000000" w:rsidRDefault="00C456E8">
      <w:pPr>
        <w:pStyle w:val="Corpotesto"/>
        <w:spacing w:after="0"/>
        <w:jc w:val="right"/>
      </w:pPr>
      <w:r>
        <w:rPr>
          <w:b/>
        </w:rPr>
        <w:t>Al Presidente del Consiglio comunale</w:t>
      </w:r>
    </w:p>
    <w:p w14:paraId="749A7852" w14:textId="77777777" w:rsidR="00000000" w:rsidRDefault="00C456E8">
      <w:pPr>
        <w:pStyle w:val="Corpotesto"/>
        <w:spacing w:before="100" w:after="0"/>
        <w:ind w:left="4678"/>
        <w:jc w:val="right"/>
      </w:pPr>
      <w:r>
        <w:rPr>
          <w:b/>
        </w:rPr>
        <w:t>Al Sindaco</w:t>
      </w:r>
    </w:p>
    <w:p w14:paraId="51EAF81C" w14:textId="77777777" w:rsidR="00000000" w:rsidRDefault="00C456E8">
      <w:pPr>
        <w:pStyle w:val="Corpotesto"/>
        <w:spacing w:before="100" w:after="0"/>
        <w:jc w:val="center"/>
      </w:pPr>
      <w:r>
        <w:rPr>
          <w:b/>
          <w:sz w:val="28"/>
        </w:rPr>
        <w:t>Interrogazione a risposta scritta</w:t>
      </w:r>
    </w:p>
    <w:p w14:paraId="3E3D2463" w14:textId="77777777" w:rsidR="00000000" w:rsidRDefault="00C456E8">
      <w:pPr>
        <w:pStyle w:val="Corpotesto"/>
        <w:spacing w:before="100" w:after="0"/>
        <w:jc w:val="center"/>
      </w:pPr>
      <w:r>
        <w:tab/>
      </w:r>
      <w:r>
        <w:tab/>
      </w:r>
    </w:p>
    <w:p w14:paraId="4AA9B81D" w14:textId="77777777" w:rsidR="00000000" w:rsidRDefault="00C456E8">
      <w:pPr>
        <w:pStyle w:val="Corpotesto"/>
        <w:spacing w:after="0"/>
      </w:pPr>
      <w:r>
        <w:rPr>
          <w:b/>
          <w:sz w:val="28"/>
        </w:rPr>
        <w:t>Oggetto: Aggiornamento mappatura amianto nel Comune di Modena</w:t>
      </w:r>
    </w:p>
    <w:p w14:paraId="3477D8AC" w14:textId="77777777" w:rsidR="00000000" w:rsidRPr="00AB5BA6" w:rsidRDefault="00C456E8">
      <w:pPr>
        <w:pStyle w:val="Corpotesto"/>
        <w:spacing w:after="0"/>
      </w:pPr>
    </w:p>
    <w:p w14:paraId="74C01F10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rPr>
          <w:b/>
        </w:rPr>
        <w:t>Premesso che:</w:t>
      </w:r>
    </w:p>
    <w:p w14:paraId="0974AE30" w14:textId="3D08EF2A" w:rsidR="00000000" w:rsidRPr="00AB5BA6" w:rsidRDefault="00C456E8" w:rsidP="00AB5BA6">
      <w:pPr>
        <w:pStyle w:val="Corpotesto"/>
        <w:spacing w:after="0"/>
        <w:jc w:val="both"/>
      </w:pPr>
      <w:r w:rsidRPr="00AB5BA6">
        <w:t>La regione Emilia Romagna con delibera di giunta regionale n.1302 del 2004 ha approvato il progetto</w:t>
      </w:r>
      <w:r w:rsidR="00AB5BA6">
        <w:rPr>
          <w:lang w:val="it-IT"/>
        </w:rPr>
        <w:t xml:space="preserve"> </w:t>
      </w:r>
      <w:r w:rsidRPr="00AB5BA6">
        <w:t>'mappature delle zone del territorio regionale interessate dalla presenza di a</w:t>
      </w:r>
      <w:r w:rsidRPr="00AB5BA6">
        <w:t>mianto'.</w:t>
      </w:r>
    </w:p>
    <w:p w14:paraId="4A2BBF78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t>Nel progetto sono stati prescelti gli edifici pubblici o privati aperti al pubblico .</w:t>
      </w:r>
    </w:p>
    <w:p w14:paraId="0B5D46AC" w14:textId="77777777" w:rsidR="00000000" w:rsidRPr="00AB5BA6" w:rsidRDefault="00C456E8" w:rsidP="00AB5BA6">
      <w:pPr>
        <w:pStyle w:val="Corpotesto"/>
        <w:spacing w:after="0"/>
        <w:jc w:val="both"/>
      </w:pPr>
    </w:p>
    <w:p w14:paraId="146CF36D" w14:textId="0D58791C" w:rsidR="00000000" w:rsidRDefault="00C456E8" w:rsidP="00AB5BA6">
      <w:pPr>
        <w:pStyle w:val="Corpotesto"/>
        <w:spacing w:after="0"/>
        <w:jc w:val="both"/>
        <w:rPr>
          <w:b/>
        </w:rPr>
      </w:pPr>
      <w:r w:rsidRPr="00AB5BA6">
        <w:rPr>
          <w:b/>
        </w:rPr>
        <w:t>Considerato che:</w:t>
      </w:r>
    </w:p>
    <w:p w14:paraId="32C36641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t>La mappatura deve venire aggiornata periodicamente dalla Regione sulla base dei piani di controllo delle aziende USL.</w:t>
      </w:r>
    </w:p>
    <w:p w14:paraId="01E3E26F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t>L'ultimo aggiornamento risulta risalire al 31-12-2018.</w:t>
      </w:r>
    </w:p>
    <w:p w14:paraId="24D95870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t>Nel documento ad ogni edificio è stata attribuita una classe di priorità, che ne indica il grado di necessità di interventi di bonifica.</w:t>
      </w:r>
    </w:p>
    <w:p w14:paraId="6344F01E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t xml:space="preserve">In tale documento sono elencati nella provincia di Modena più </w:t>
      </w:r>
      <w:r w:rsidRPr="00AB5BA6">
        <w:t>di 40 luoghi con diversi indici di priorità.</w:t>
      </w:r>
    </w:p>
    <w:p w14:paraId="69F90AC7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t>Tra questi luoghi ve ne sono alcuni particolarmente sensibili (scuole, ambulatori, ospedali, polisportive..).</w:t>
      </w:r>
    </w:p>
    <w:p w14:paraId="5A0A51B9" w14:textId="77777777" w:rsidR="00000000" w:rsidRPr="00AB5BA6" w:rsidRDefault="00C456E8" w:rsidP="00AB5BA6">
      <w:pPr>
        <w:pStyle w:val="Corpotesto"/>
        <w:spacing w:after="0"/>
        <w:jc w:val="both"/>
      </w:pPr>
    </w:p>
    <w:p w14:paraId="58EE146D" w14:textId="77777777" w:rsidR="00000000" w:rsidRPr="00AB5BA6" w:rsidRDefault="00C456E8" w:rsidP="00AB5BA6">
      <w:pPr>
        <w:pStyle w:val="Corpotesto"/>
        <w:spacing w:after="0"/>
        <w:jc w:val="both"/>
      </w:pPr>
      <w:r w:rsidRPr="00AB5BA6">
        <w:rPr>
          <w:b/>
        </w:rPr>
        <w:t>Tutto ciò considerato si chiede al Sindaco e all'Assessore competente:</w:t>
      </w:r>
    </w:p>
    <w:p w14:paraId="40927ADB" w14:textId="050D243D" w:rsidR="00000000" w:rsidRPr="00AB5BA6" w:rsidRDefault="00C456E8" w:rsidP="00AB5BA6">
      <w:pPr>
        <w:pStyle w:val="Corpotesto"/>
        <w:numPr>
          <w:ilvl w:val="0"/>
          <w:numId w:val="2"/>
        </w:numPr>
        <w:spacing w:after="0"/>
        <w:jc w:val="both"/>
      </w:pPr>
      <w:r w:rsidRPr="00AB5BA6">
        <w:t>Se vi sia l'intenzione da p</w:t>
      </w:r>
      <w:r w:rsidRPr="00AB5BA6">
        <w:t>arte della Regione e dell'Usl di dare impulso all'aggiornamento di tale mappatura e quando sarebbe prevista.</w:t>
      </w:r>
    </w:p>
    <w:p w14:paraId="1DD5D2FD" w14:textId="1ACBE24C" w:rsidR="00000000" w:rsidRPr="00AB5BA6" w:rsidRDefault="00C456E8" w:rsidP="00AB5BA6">
      <w:pPr>
        <w:pStyle w:val="Corpotesto"/>
        <w:numPr>
          <w:ilvl w:val="0"/>
          <w:numId w:val="2"/>
        </w:numPr>
        <w:spacing w:after="0"/>
        <w:jc w:val="both"/>
      </w:pPr>
      <w:r w:rsidRPr="00AB5BA6">
        <w:t>In caso di risposta negativa</w:t>
      </w:r>
      <w:r w:rsidR="00AB5BA6">
        <w:rPr>
          <w:lang w:val="it-IT"/>
        </w:rPr>
        <w:t>,</w:t>
      </w:r>
      <w:r w:rsidRPr="00AB5BA6">
        <w:t xml:space="preserve"> se non ritenga di attivarsi presso gli organismi competenti per richiedere e promuovere tale aggiornamento.</w:t>
      </w:r>
    </w:p>
    <w:p w14:paraId="7A89E6AA" w14:textId="77777777" w:rsidR="00000000" w:rsidRPr="00AB5BA6" w:rsidRDefault="00C456E8" w:rsidP="00AB5BA6">
      <w:pPr>
        <w:pStyle w:val="Corpotesto"/>
        <w:numPr>
          <w:ilvl w:val="0"/>
          <w:numId w:val="2"/>
        </w:numPr>
        <w:spacing w:after="0"/>
        <w:jc w:val="both"/>
      </w:pPr>
      <w:r w:rsidRPr="00AB5BA6">
        <w:t>Quali si</w:t>
      </w:r>
      <w:r w:rsidRPr="00AB5BA6">
        <w:t>ano stati gli interventi dal 2018 ad oggi volti a migliorare e eliminare ove possibile la classe di rischio nelle suddette zone.</w:t>
      </w:r>
    </w:p>
    <w:p w14:paraId="4A219D8D" w14:textId="380E9070" w:rsidR="00000000" w:rsidRDefault="00C456E8" w:rsidP="00AB5BA6">
      <w:pPr>
        <w:pStyle w:val="Corpotesto"/>
        <w:numPr>
          <w:ilvl w:val="0"/>
          <w:numId w:val="2"/>
        </w:numPr>
        <w:spacing w:after="0"/>
        <w:jc w:val="both"/>
      </w:pPr>
      <w:r w:rsidRPr="00AB5BA6">
        <w:t>Quali quelli in programma.</w:t>
      </w:r>
    </w:p>
    <w:p w14:paraId="06A5F4DB" w14:textId="77777777" w:rsidR="00000000" w:rsidRPr="00AB5BA6" w:rsidRDefault="00C456E8" w:rsidP="00AB5BA6">
      <w:pPr>
        <w:pStyle w:val="Corpotesto"/>
        <w:numPr>
          <w:ilvl w:val="0"/>
          <w:numId w:val="2"/>
        </w:numPr>
        <w:spacing w:after="0"/>
        <w:jc w:val="both"/>
      </w:pPr>
      <w:r w:rsidRPr="00AB5BA6">
        <w:t>Quali zone non sono state oggetto di bonifica e perchè.</w:t>
      </w:r>
    </w:p>
    <w:p w14:paraId="13688005" w14:textId="77777777" w:rsidR="00AB5BA6" w:rsidRDefault="00AB5BA6">
      <w:pPr>
        <w:pStyle w:val="Corpotesto"/>
        <w:spacing w:after="0"/>
        <w:rPr>
          <w:b/>
        </w:rPr>
      </w:pPr>
    </w:p>
    <w:p w14:paraId="27AF25BD" w14:textId="4F5F3B08" w:rsidR="00000000" w:rsidRPr="00AB5BA6" w:rsidRDefault="00C456E8">
      <w:pPr>
        <w:pStyle w:val="Corpotesto"/>
        <w:spacing w:after="0"/>
      </w:pPr>
      <w:r w:rsidRPr="00AB5BA6">
        <w:rPr>
          <w:b/>
        </w:rPr>
        <w:t>Consiglieri Firmatari:</w:t>
      </w:r>
    </w:p>
    <w:p w14:paraId="4712E1FC" w14:textId="77777777" w:rsidR="00226BB8" w:rsidRDefault="00226BB8">
      <w:pPr>
        <w:pStyle w:val="Corpotesto"/>
        <w:spacing w:after="0"/>
      </w:pPr>
    </w:p>
    <w:p w14:paraId="264436C1" w14:textId="2889BC8B" w:rsidR="00000000" w:rsidRPr="00AB5BA6" w:rsidRDefault="00C456E8">
      <w:pPr>
        <w:pStyle w:val="Corpotesto"/>
        <w:spacing w:after="0"/>
      </w:pPr>
      <w:r w:rsidRPr="00AB5BA6">
        <w:t>Federico Trianni</w:t>
      </w:r>
    </w:p>
    <w:p w14:paraId="1B5229EF" w14:textId="77777777" w:rsidR="00226BB8" w:rsidRDefault="00226BB8">
      <w:pPr>
        <w:pStyle w:val="Corpotesto"/>
        <w:spacing w:after="0"/>
      </w:pPr>
    </w:p>
    <w:p w14:paraId="21F547DB" w14:textId="3A7450F2" w:rsidR="00000000" w:rsidRPr="00AB5BA6" w:rsidRDefault="00C456E8">
      <w:pPr>
        <w:pStyle w:val="Corpotesto"/>
        <w:spacing w:after="0"/>
      </w:pPr>
      <w:r w:rsidRPr="00AB5BA6">
        <w:t>Camilla Scarpa</w:t>
      </w:r>
    </w:p>
    <w:p w14:paraId="6519DDFC" w14:textId="77777777" w:rsidR="00226BB8" w:rsidRDefault="00226BB8" w:rsidP="00AB5BA6">
      <w:pPr>
        <w:pStyle w:val="Corpotesto"/>
        <w:spacing w:after="0"/>
      </w:pPr>
    </w:p>
    <w:p w14:paraId="07ACE617" w14:textId="3A1F7D62" w:rsidR="00C456E8" w:rsidRPr="00AB5BA6" w:rsidRDefault="00C456E8" w:rsidP="00AB5BA6">
      <w:pPr>
        <w:pStyle w:val="Corpotesto"/>
        <w:spacing w:after="0"/>
      </w:pPr>
      <w:r w:rsidRPr="00AB5BA6">
        <w:t>Walter Stella</w:t>
      </w:r>
    </w:p>
    <w:sectPr w:rsidR="00C456E8" w:rsidRPr="00AB5BA6" w:rsidSect="00AB5BA6">
      <w:type w:val="continuous"/>
      <w:pgSz w:w="11906" w:h="16838"/>
      <w:pgMar w:top="720" w:right="720" w:bottom="720" w:left="720" w:header="720" w:footer="720" w:gutter="0"/>
      <w:cols w:space="720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D7475"/>
    <w:multiLevelType w:val="hybridMultilevel"/>
    <w:tmpl w:val="05909F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C43649"/>
    <w:multiLevelType w:val="hybridMultilevel"/>
    <w:tmpl w:val="A57884B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6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BA6"/>
    <w:rsid w:val="00226BB8"/>
    <w:rsid w:val="00AB5BA6"/>
    <w:rsid w:val="00C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0A438"/>
  <w14:defaultImageDpi w14:val="0"/>
  <w15:docId w15:val="{B530E835-43FB-46D1-B344-7F65D42F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Andale Sans UI"/>
      <w:kern w:val="1"/>
      <w:sz w:val="24"/>
      <w:szCs w:val="24"/>
      <w:lang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autoSpaceDE w:val="0"/>
      <w:spacing w:before="240" w:after="120"/>
    </w:pPr>
    <w:rPr>
      <w:rFonts w:ascii="Arial" w:cs="Arial"/>
      <w:kern w:val="0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Corpotesto">
    <w:name w:val="Body Text"/>
    <w:basedOn w:val="Predefinito"/>
    <w:link w:val="CorpotestoCarattere"/>
    <w:uiPriority w:val="99"/>
    <w:pPr>
      <w:autoSpaceDE w:val="0"/>
      <w:spacing w:after="120"/>
    </w:pPr>
    <w:rPr>
      <w:rFonts w:hAnsi="Times New Roman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autoSpaceDE w:val="0"/>
      <w:spacing w:before="120" w:after="120"/>
    </w:pPr>
    <w:rPr>
      <w:rFonts w:hAnsi="Times New Roman"/>
      <w:i/>
      <w:iCs/>
      <w:kern w:val="0"/>
    </w:rPr>
  </w:style>
  <w:style w:type="paragraph" w:customStyle="1" w:styleId="Indice">
    <w:name w:val="Indice"/>
    <w:basedOn w:val="Predefinito"/>
    <w:uiPriority w:val="99"/>
    <w:pPr>
      <w:suppressLineNumbers/>
      <w:autoSpaceDE w:val="0"/>
    </w:pPr>
    <w:rPr>
      <w:rFonts w:hAnsi="Times New Roman"/>
      <w:kern w:val="0"/>
    </w:rPr>
  </w:style>
  <w:style w:type="character" w:customStyle="1" w:styleId="documentotitolo">
    <w:name w:val="documentotitolo"/>
    <w:basedOn w:val="Carpredefinitoparagrafo"/>
    <w:rsid w:val="00AB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Buganza</dc:creator>
  <cp:keywords/>
  <dc:description/>
  <cp:lastModifiedBy>Simone Buganza</cp:lastModifiedBy>
  <cp:revision>2</cp:revision>
  <cp:lastPrinted>2021-12-29T18:53:00Z</cp:lastPrinted>
  <dcterms:created xsi:type="dcterms:W3CDTF">2021-12-29T18:54:00Z</dcterms:created>
  <dcterms:modified xsi:type="dcterms:W3CDTF">2021-12-29T18:54:00Z</dcterms:modified>
</cp:coreProperties>
</file>